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AF437E" w:rsidRDefault="00D44F60" w:rsidP="00FF540C">
      <w:pPr>
        <w:ind w:left="142" w:right="282"/>
        <w:jc w:val="center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СЛУЖБА ПО ТАРИФАМ АСТРАХАНСКОЙ ОБЛАСТИ</w:t>
      </w:r>
    </w:p>
    <w:p w:rsidR="008949F6" w:rsidRPr="00AF437E" w:rsidRDefault="008949F6" w:rsidP="00FF540C">
      <w:pPr>
        <w:ind w:left="142" w:right="282"/>
        <w:jc w:val="center"/>
        <w:rPr>
          <w:sz w:val="27"/>
          <w:szCs w:val="27"/>
        </w:rPr>
      </w:pPr>
    </w:p>
    <w:p w:rsidR="008949F6" w:rsidRPr="00AF437E" w:rsidRDefault="00D44F60" w:rsidP="00FF540C">
      <w:pPr>
        <w:ind w:left="142" w:right="282"/>
        <w:jc w:val="center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ПРОТОКОЛ</w:t>
      </w:r>
    </w:p>
    <w:p w:rsidR="00563339" w:rsidRPr="00AF437E" w:rsidRDefault="00563339" w:rsidP="00FF540C">
      <w:pPr>
        <w:ind w:left="142" w:right="282"/>
        <w:jc w:val="center"/>
        <w:rPr>
          <w:b/>
          <w:sz w:val="27"/>
          <w:szCs w:val="27"/>
        </w:rPr>
      </w:pPr>
    </w:p>
    <w:p w:rsidR="00563339" w:rsidRPr="00AF437E" w:rsidRDefault="00563339" w:rsidP="00FF540C">
      <w:pPr>
        <w:ind w:left="142" w:right="282"/>
        <w:jc w:val="center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г. Астрахань</w:t>
      </w:r>
    </w:p>
    <w:p w:rsidR="00D44F60" w:rsidRPr="00AF437E" w:rsidRDefault="00D44F60" w:rsidP="00FF540C">
      <w:pPr>
        <w:ind w:left="142" w:right="282"/>
        <w:jc w:val="center"/>
        <w:rPr>
          <w:sz w:val="27"/>
          <w:szCs w:val="27"/>
        </w:rPr>
      </w:pPr>
    </w:p>
    <w:p w:rsidR="00D44F60" w:rsidRPr="00AF437E" w:rsidRDefault="00997DD4" w:rsidP="00FF540C">
      <w:pPr>
        <w:ind w:left="142" w:right="28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20</w:t>
      </w:r>
      <w:r w:rsidR="007542C3">
        <w:rPr>
          <w:b/>
          <w:sz w:val="27"/>
          <w:szCs w:val="27"/>
        </w:rPr>
        <w:t>.11.20</w:t>
      </w:r>
      <w:r>
        <w:rPr>
          <w:b/>
          <w:sz w:val="27"/>
          <w:szCs w:val="27"/>
        </w:rPr>
        <w:t>20</w:t>
      </w:r>
      <w:r w:rsidR="00534FF4" w:rsidRPr="00AF437E">
        <w:rPr>
          <w:b/>
          <w:sz w:val="27"/>
          <w:szCs w:val="27"/>
        </w:rPr>
        <w:t xml:space="preserve">                                             </w:t>
      </w:r>
      <w:r w:rsidR="00DA3F18" w:rsidRPr="00AF437E">
        <w:rPr>
          <w:b/>
          <w:sz w:val="27"/>
          <w:szCs w:val="27"/>
        </w:rPr>
        <w:t xml:space="preserve">          </w:t>
      </w:r>
      <w:r w:rsidR="00534FF4" w:rsidRPr="00AF437E">
        <w:rPr>
          <w:b/>
          <w:sz w:val="27"/>
          <w:szCs w:val="27"/>
        </w:rPr>
        <w:t xml:space="preserve">                    </w:t>
      </w:r>
      <w:r w:rsidR="003E4C05" w:rsidRPr="00AF437E">
        <w:rPr>
          <w:b/>
          <w:sz w:val="27"/>
          <w:szCs w:val="27"/>
        </w:rPr>
        <w:t xml:space="preserve">   </w:t>
      </w:r>
      <w:r w:rsidR="00534FF4" w:rsidRPr="00AF437E">
        <w:rPr>
          <w:b/>
          <w:sz w:val="27"/>
          <w:szCs w:val="27"/>
        </w:rPr>
        <w:t xml:space="preserve">                   </w:t>
      </w:r>
      <w:r w:rsidR="00CC308D" w:rsidRPr="00AF437E">
        <w:rPr>
          <w:b/>
          <w:sz w:val="27"/>
          <w:szCs w:val="27"/>
        </w:rPr>
        <w:t xml:space="preserve">      </w:t>
      </w:r>
      <w:r w:rsidR="00AB3F76">
        <w:rPr>
          <w:b/>
          <w:sz w:val="27"/>
          <w:szCs w:val="27"/>
        </w:rPr>
        <w:t xml:space="preserve">       </w:t>
      </w:r>
      <w:r w:rsidR="00FF540C">
        <w:rPr>
          <w:b/>
          <w:sz w:val="27"/>
          <w:szCs w:val="27"/>
        </w:rPr>
        <w:t xml:space="preserve">  </w:t>
      </w:r>
      <w:r w:rsidR="00CC308D" w:rsidRPr="00AF437E">
        <w:rPr>
          <w:b/>
          <w:sz w:val="27"/>
          <w:szCs w:val="27"/>
        </w:rPr>
        <w:t xml:space="preserve"> </w:t>
      </w:r>
      <w:r w:rsidR="00534FF4" w:rsidRPr="00BC1E6B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> </w:t>
      </w:r>
      <w:r w:rsidR="00FF540C">
        <w:rPr>
          <w:b/>
          <w:sz w:val="27"/>
          <w:szCs w:val="27"/>
        </w:rPr>
        <w:t>94</w:t>
      </w:r>
    </w:p>
    <w:p w:rsidR="008949F6" w:rsidRPr="00AF437E" w:rsidRDefault="008949F6" w:rsidP="00FF540C">
      <w:pPr>
        <w:ind w:left="142" w:right="282"/>
        <w:jc w:val="center"/>
        <w:rPr>
          <w:b/>
          <w:sz w:val="27"/>
          <w:szCs w:val="27"/>
        </w:rPr>
      </w:pPr>
    </w:p>
    <w:p w:rsidR="00997DD4" w:rsidRPr="00997DD4" w:rsidRDefault="00997DD4" w:rsidP="00FF540C">
      <w:pPr>
        <w:ind w:left="142" w:right="282"/>
        <w:rPr>
          <w:b/>
          <w:sz w:val="27"/>
          <w:szCs w:val="27"/>
        </w:rPr>
      </w:pPr>
      <w:r w:rsidRPr="00997DD4">
        <w:rPr>
          <w:b/>
          <w:sz w:val="27"/>
          <w:szCs w:val="27"/>
        </w:rPr>
        <w:t>заседания коллегии</w:t>
      </w:r>
    </w:p>
    <w:p w:rsidR="00997DD4" w:rsidRPr="00997DD4" w:rsidRDefault="00997DD4" w:rsidP="00FF540C">
      <w:pPr>
        <w:ind w:left="142" w:right="282"/>
        <w:rPr>
          <w:b/>
          <w:sz w:val="27"/>
          <w:szCs w:val="27"/>
        </w:rPr>
      </w:pPr>
      <w:r w:rsidRPr="00997DD4">
        <w:rPr>
          <w:b/>
          <w:sz w:val="27"/>
          <w:szCs w:val="27"/>
        </w:rPr>
        <w:t>службы по тарифам Астраханской области</w:t>
      </w:r>
    </w:p>
    <w:p w:rsidR="00997DD4" w:rsidRPr="00997DD4" w:rsidRDefault="00997DD4" w:rsidP="00FF540C">
      <w:pPr>
        <w:ind w:left="142" w:right="282"/>
        <w:rPr>
          <w:sz w:val="27"/>
          <w:szCs w:val="27"/>
        </w:rPr>
      </w:pPr>
    </w:p>
    <w:p w:rsidR="00997DD4" w:rsidRPr="00997DD4" w:rsidRDefault="00997DD4" w:rsidP="00FF540C">
      <w:pPr>
        <w:ind w:left="142" w:right="282"/>
        <w:rPr>
          <w:sz w:val="27"/>
          <w:szCs w:val="27"/>
        </w:rPr>
      </w:pPr>
      <w:r w:rsidRPr="00997DD4">
        <w:rPr>
          <w:b/>
          <w:sz w:val="27"/>
          <w:szCs w:val="27"/>
        </w:rPr>
        <w:t>Председатель</w:t>
      </w:r>
      <w:r w:rsidRPr="00997DD4">
        <w:rPr>
          <w:sz w:val="27"/>
          <w:szCs w:val="27"/>
        </w:rPr>
        <w:t xml:space="preserve"> - О.В. Степанищева</w:t>
      </w:r>
    </w:p>
    <w:p w:rsidR="00997DD4" w:rsidRPr="00997DD4" w:rsidRDefault="00997DD4" w:rsidP="00FF540C">
      <w:pPr>
        <w:ind w:left="142" w:right="282"/>
        <w:rPr>
          <w:sz w:val="27"/>
          <w:szCs w:val="27"/>
        </w:rPr>
      </w:pPr>
    </w:p>
    <w:p w:rsidR="00997DD4" w:rsidRPr="00997DD4" w:rsidRDefault="00997DD4" w:rsidP="00FF540C">
      <w:pPr>
        <w:ind w:left="142" w:right="282"/>
        <w:rPr>
          <w:sz w:val="27"/>
          <w:szCs w:val="27"/>
        </w:rPr>
      </w:pPr>
      <w:r w:rsidRPr="00997DD4">
        <w:rPr>
          <w:b/>
          <w:sz w:val="27"/>
          <w:szCs w:val="27"/>
        </w:rPr>
        <w:t>Заместитель председателя</w:t>
      </w:r>
      <w:r w:rsidRPr="00997DD4">
        <w:rPr>
          <w:sz w:val="27"/>
          <w:szCs w:val="27"/>
        </w:rPr>
        <w:t xml:space="preserve"> – А.А. Свиридов</w:t>
      </w:r>
    </w:p>
    <w:p w:rsidR="00997DD4" w:rsidRPr="00997DD4" w:rsidRDefault="00997DD4" w:rsidP="00FF540C">
      <w:pPr>
        <w:ind w:left="142" w:right="282"/>
        <w:rPr>
          <w:sz w:val="27"/>
          <w:szCs w:val="27"/>
        </w:rPr>
      </w:pPr>
    </w:p>
    <w:p w:rsidR="00997DD4" w:rsidRPr="00997DD4" w:rsidRDefault="00997DD4" w:rsidP="00FF540C">
      <w:pPr>
        <w:ind w:left="142" w:right="282"/>
        <w:rPr>
          <w:sz w:val="27"/>
          <w:szCs w:val="27"/>
        </w:rPr>
      </w:pPr>
      <w:r w:rsidRPr="00997DD4">
        <w:rPr>
          <w:b/>
          <w:sz w:val="27"/>
          <w:szCs w:val="27"/>
        </w:rPr>
        <w:t>Секретарь</w:t>
      </w:r>
      <w:r w:rsidRPr="00997DD4">
        <w:rPr>
          <w:sz w:val="27"/>
          <w:szCs w:val="27"/>
        </w:rPr>
        <w:t xml:space="preserve"> </w:t>
      </w:r>
      <w:r w:rsidRPr="00997DD4">
        <w:rPr>
          <w:b/>
          <w:sz w:val="27"/>
          <w:szCs w:val="27"/>
        </w:rPr>
        <w:t>–</w:t>
      </w:r>
      <w:r w:rsidRPr="00997DD4">
        <w:rPr>
          <w:sz w:val="27"/>
          <w:szCs w:val="27"/>
        </w:rPr>
        <w:t xml:space="preserve"> Н.Н. </w:t>
      </w:r>
      <w:proofErr w:type="spellStart"/>
      <w:r w:rsidRPr="00997DD4">
        <w:rPr>
          <w:sz w:val="27"/>
          <w:szCs w:val="27"/>
        </w:rPr>
        <w:t>Абъятанова</w:t>
      </w:r>
      <w:proofErr w:type="spellEnd"/>
    </w:p>
    <w:p w:rsidR="00997DD4" w:rsidRPr="00997DD4" w:rsidRDefault="00997DD4" w:rsidP="00FF540C">
      <w:pPr>
        <w:ind w:left="142" w:right="282"/>
        <w:rPr>
          <w:sz w:val="27"/>
          <w:szCs w:val="27"/>
        </w:rPr>
      </w:pPr>
    </w:p>
    <w:p w:rsidR="00997DD4" w:rsidRPr="00997DD4" w:rsidRDefault="00997DD4" w:rsidP="00FF540C">
      <w:pPr>
        <w:suppressAutoHyphens/>
        <w:ind w:left="142" w:right="282"/>
        <w:jc w:val="both"/>
        <w:rPr>
          <w:sz w:val="27"/>
          <w:szCs w:val="27"/>
        </w:rPr>
      </w:pPr>
      <w:r w:rsidRPr="00997DD4">
        <w:rPr>
          <w:b/>
          <w:sz w:val="27"/>
          <w:szCs w:val="27"/>
        </w:rPr>
        <w:t>Присутствовали:</w:t>
      </w:r>
      <w:r w:rsidRPr="00997DD4">
        <w:rPr>
          <w:sz w:val="27"/>
          <w:szCs w:val="27"/>
        </w:rPr>
        <w:t xml:space="preserve"> Д.В. </w:t>
      </w:r>
      <w:proofErr w:type="spellStart"/>
      <w:r w:rsidRPr="00997DD4">
        <w:rPr>
          <w:sz w:val="27"/>
          <w:szCs w:val="27"/>
        </w:rPr>
        <w:t>Луковников</w:t>
      </w:r>
      <w:proofErr w:type="spellEnd"/>
      <w:r w:rsidRPr="00997DD4">
        <w:rPr>
          <w:sz w:val="27"/>
          <w:szCs w:val="27"/>
        </w:rPr>
        <w:t>, Г.</w:t>
      </w:r>
      <w:bookmarkStart w:id="0" w:name="_GoBack"/>
      <w:bookmarkEnd w:id="0"/>
      <w:r w:rsidRPr="00997DD4">
        <w:rPr>
          <w:sz w:val="27"/>
          <w:szCs w:val="27"/>
        </w:rPr>
        <w:t>Г. </w:t>
      </w:r>
      <w:proofErr w:type="spellStart"/>
      <w:r w:rsidRPr="00997DD4">
        <w:rPr>
          <w:sz w:val="27"/>
          <w:szCs w:val="27"/>
        </w:rPr>
        <w:t>Белунина</w:t>
      </w:r>
      <w:proofErr w:type="spellEnd"/>
      <w:r w:rsidRPr="00997DD4">
        <w:rPr>
          <w:sz w:val="27"/>
          <w:szCs w:val="27"/>
        </w:rPr>
        <w:t xml:space="preserve">, О.А. Бронникова, И.А. Иванов, Н.И. </w:t>
      </w:r>
      <w:proofErr w:type="spellStart"/>
      <w:r w:rsidRPr="00997DD4">
        <w:rPr>
          <w:sz w:val="27"/>
          <w:szCs w:val="27"/>
        </w:rPr>
        <w:t>Чунакова</w:t>
      </w:r>
      <w:proofErr w:type="spellEnd"/>
    </w:p>
    <w:p w:rsidR="00997DD4" w:rsidRPr="00997DD4" w:rsidRDefault="00997DD4" w:rsidP="00FF540C">
      <w:pPr>
        <w:suppressAutoHyphens/>
        <w:ind w:left="142" w:right="282"/>
        <w:jc w:val="both"/>
        <w:rPr>
          <w:sz w:val="27"/>
          <w:szCs w:val="27"/>
        </w:rPr>
      </w:pPr>
    </w:p>
    <w:p w:rsidR="00997DD4" w:rsidRDefault="00997DD4" w:rsidP="00FF540C">
      <w:pPr>
        <w:ind w:left="142" w:right="282"/>
        <w:rPr>
          <w:b/>
          <w:sz w:val="27"/>
          <w:szCs w:val="27"/>
        </w:rPr>
      </w:pPr>
      <w:r w:rsidRPr="00997DD4">
        <w:rPr>
          <w:b/>
          <w:sz w:val="27"/>
          <w:szCs w:val="27"/>
        </w:rPr>
        <w:t>Приглашенные:</w:t>
      </w:r>
    </w:p>
    <w:p w:rsidR="001843FB" w:rsidRPr="00997DD4" w:rsidRDefault="001843FB" w:rsidP="00FF540C">
      <w:pPr>
        <w:ind w:left="142" w:right="282"/>
        <w:rPr>
          <w:b/>
          <w:sz w:val="27"/>
          <w:szCs w:val="27"/>
        </w:rPr>
      </w:pPr>
    </w:p>
    <w:p w:rsidR="00997DD4" w:rsidRPr="00997DD4" w:rsidRDefault="00997DD4" w:rsidP="00FF540C">
      <w:pPr>
        <w:ind w:left="142" w:right="282" w:firstLine="851"/>
        <w:jc w:val="both"/>
        <w:rPr>
          <w:sz w:val="27"/>
          <w:szCs w:val="27"/>
        </w:rPr>
      </w:pPr>
      <w:proofErr w:type="spellStart"/>
      <w:r w:rsidRPr="00997DD4">
        <w:rPr>
          <w:sz w:val="27"/>
          <w:szCs w:val="27"/>
        </w:rPr>
        <w:t>Икенов</w:t>
      </w:r>
      <w:proofErr w:type="spellEnd"/>
      <w:r w:rsidRPr="00997DD4">
        <w:rPr>
          <w:sz w:val="27"/>
          <w:szCs w:val="27"/>
        </w:rPr>
        <w:t xml:space="preserve">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997DD4" w:rsidRPr="00997DD4" w:rsidRDefault="00997DD4" w:rsidP="00FF540C">
      <w:pPr>
        <w:ind w:left="142" w:right="282" w:firstLine="851"/>
        <w:jc w:val="both"/>
        <w:rPr>
          <w:sz w:val="27"/>
          <w:szCs w:val="27"/>
        </w:rPr>
      </w:pPr>
      <w:r w:rsidRPr="00997DD4">
        <w:rPr>
          <w:sz w:val="27"/>
          <w:szCs w:val="27"/>
        </w:rPr>
        <w:t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области.</w:t>
      </w:r>
    </w:p>
    <w:p w:rsidR="00025243" w:rsidRPr="00AF437E" w:rsidRDefault="007B2BDA" w:rsidP="00FF540C">
      <w:pPr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>Представители</w:t>
      </w:r>
      <w:r w:rsidR="00F67061" w:rsidRPr="00AF437E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</w:t>
      </w:r>
      <w:r w:rsidR="002B4C72">
        <w:rPr>
          <w:sz w:val="27"/>
          <w:szCs w:val="27"/>
        </w:rPr>
        <w:t xml:space="preserve"> «</w:t>
      </w:r>
      <w:r w:rsidR="007542C3">
        <w:rPr>
          <w:sz w:val="27"/>
          <w:szCs w:val="27"/>
        </w:rPr>
        <w:t>ТопЭнерго</w:t>
      </w:r>
      <w:r w:rsidR="002B4C72">
        <w:rPr>
          <w:sz w:val="27"/>
          <w:szCs w:val="27"/>
        </w:rPr>
        <w:t>»</w:t>
      </w:r>
      <w:r w:rsidR="00FB1BD4" w:rsidRPr="00AF437E">
        <w:rPr>
          <w:sz w:val="27"/>
          <w:szCs w:val="27"/>
        </w:rPr>
        <w:t xml:space="preserve"> (</w:t>
      </w:r>
      <w:r w:rsidR="00F67061" w:rsidRPr="00AF437E">
        <w:rPr>
          <w:sz w:val="27"/>
          <w:szCs w:val="27"/>
        </w:rPr>
        <w:t xml:space="preserve">ОГРН </w:t>
      </w:r>
      <w:r w:rsidR="007542C3" w:rsidRPr="007542C3">
        <w:rPr>
          <w:sz w:val="27"/>
          <w:szCs w:val="27"/>
        </w:rPr>
        <w:t>1133015000183</w:t>
      </w:r>
      <w:r w:rsidR="00FB1BD4" w:rsidRPr="00AF437E">
        <w:rPr>
          <w:sz w:val="27"/>
          <w:szCs w:val="27"/>
        </w:rPr>
        <w:t>)</w:t>
      </w:r>
      <w:r w:rsidR="00DE38AC" w:rsidRPr="00AF437E">
        <w:rPr>
          <w:sz w:val="27"/>
          <w:szCs w:val="27"/>
        </w:rPr>
        <w:t xml:space="preserve"> </w:t>
      </w:r>
      <w:r w:rsidRPr="00AF437E">
        <w:rPr>
          <w:sz w:val="27"/>
          <w:szCs w:val="27"/>
        </w:rPr>
        <w:t>отсутствуют (</w:t>
      </w:r>
      <w:r w:rsidR="008B5344" w:rsidRPr="00AF437E">
        <w:rPr>
          <w:sz w:val="27"/>
          <w:szCs w:val="27"/>
        </w:rPr>
        <w:t xml:space="preserve">письмо </w:t>
      </w:r>
      <w:r w:rsidR="007542C3">
        <w:rPr>
          <w:sz w:val="27"/>
          <w:szCs w:val="27"/>
        </w:rPr>
        <w:t>ООО «ТопЭнерго» (ОГРН 1133015000183)</w:t>
      </w:r>
      <w:r w:rsidR="002B4C72">
        <w:rPr>
          <w:sz w:val="27"/>
          <w:szCs w:val="27"/>
        </w:rPr>
        <w:t xml:space="preserve"> </w:t>
      </w:r>
      <w:proofErr w:type="spellStart"/>
      <w:r w:rsidR="008B5344" w:rsidRPr="00AF437E">
        <w:rPr>
          <w:sz w:val="27"/>
          <w:szCs w:val="27"/>
        </w:rPr>
        <w:t>вх</w:t>
      </w:r>
      <w:proofErr w:type="spellEnd"/>
      <w:r w:rsidR="002B4C72">
        <w:rPr>
          <w:sz w:val="27"/>
          <w:szCs w:val="27"/>
        </w:rPr>
        <w:t>.</w:t>
      </w:r>
      <w:r w:rsidR="008B5344" w:rsidRPr="00AF437E">
        <w:rPr>
          <w:sz w:val="27"/>
          <w:szCs w:val="27"/>
        </w:rPr>
        <w:t xml:space="preserve"> </w:t>
      </w:r>
      <w:r w:rsidR="002B4C72">
        <w:rPr>
          <w:sz w:val="27"/>
          <w:szCs w:val="27"/>
        </w:rPr>
        <w:t>рег</w:t>
      </w:r>
      <w:r w:rsidR="00FF540C">
        <w:rPr>
          <w:sz w:val="27"/>
          <w:szCs w:val="27"/>
        </w:rPr>
        <w:t>. № 4</w:t>
      </w:r>
      <w:r w:rsidR="00C44966">
        <w:rPr>
          <w:sz w:val="27"/>
          <w:szCs w:val="27"/>
        </w:rPr>
        <w:t>5</w:t>
      </w:r>
      <w:r w:rsidR="00FF540C">
        <w:rPr>
          <w:sz w:val="27"/>
          <w:szCs w:val="27"/>
        </w:rPr>
        <w:t>58 от 19.11.2020</w:t>
      </w:r>
      <w:r w:rsidR="008B5344" w:rsidRPr="00AF437E">
        <w:rPr>
          <w:sz w:val="27"/>
          <w:szCs w:val="27"/>
        </w:rPr>
        <w:t>)</w:t>
      </w:r>
      <w:r w:rsidRPr="00AF437E">
        <w:rPr>
          <w:sz w:val="27"/>
          <w:szCs w:val="27"/>
        </w:rPr>
        <w:t>.</w:t>
      </w:r>
    </w:p>
    <w:p w:rsidR="00760D16" w:rsidRPr="00AF437E" w:rsidRDefault="00760D16" w:rsidP="00FF540C">
      <w:pPr>
        <w:ind w:left="142" w:right="282" w:firstLine="851"/>
        <w:jc w:val="both"/>
        <w:rPr>
          <w:sz w:val="27"/>
          <w:szCs w:val="27"/>
        </w:rPr>
      </w:pPr>
    </w:p>
    <w:p w:rsidR="002A42FC" w:rsidRDefault="002A42FC" w:rsidP="00FF540C">
      <w:pPr>
        <w:ind w:left="142" w:right="282"/>
        <w:jc w:val="center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ПОВЕСТКА ДНЯ:</w:t>
      </w:r>
    </w:p>
    <w:p w:rsidR="004B050E" w:rsidRPr="00AF437E" w:rsidRDefault="004B050E" w:rsidP="00FF540C">
      <w:pPr>
        <w:ind w:left="142" w:right="282"/>
        <w:jc w:val="center"/>
        <w:rPr>
          <w:b/>
          <w:sz w:val="27"/>
          <w:szCs w:val="27"/>
        </w:rPr>
      </w:pPr>
    </w:p>
    <w:p w:rsidR="002A42FC" w:rsidRPr="00AF437E" w:rsidRDefault="00174E23" w:rsidP="00FF540C">
      <w:pPr>
        <w:shd w:val="clear" w:color="auto" w:fill="FFFFFF"/>
        <w:spacing w:line="317" w:lineRule="exact"/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 xml:space="preserve">Рассмотрение дела об установлении (корректировке) </w:t>
      </w:r>
      <w:r w:rsidR="00057DEA" w:rsidRPr="00AF437E">
        <w:rPr>
          <w:sz w:val="27"/>
          <w:szCs w:val="27"/>
        </w:rPr>
        <w:t xml:space="preserve">тарифов на тепловую энергию (мощность) </w:t>
      </w:r>
      <w:r w:rsidR="007542C3">
        <w:rPr>
          <w:sz w:val="27"/>
          <w:szCs w:val="27"/>
        </w:rPr>
        <w:t>ООО «ТопЭнерго» (ОГРН 1133015000183)</w:t>
      </w:r>
      <w:r w:rsidR="00DE38AC" w:rsidRPr="00AF437E">
        <w:rPr>
          <w:sz w:val="27"/>
          <w:szCs w:val="27"/>
        </w:rPr>
        <w:t xml:space="preserve"> </w:t>
      </w:r>
      <w:r w:rsidR="001A238B" w:rsidRPr="00AF437E">
        <w:rPr>
          <w:sz w:val="27"/>
          <w:szCs w:val="27"/>
        </w:rPr>
        <w:t xml:space="preserve">(приказ службы по тарифам Астраханской области </w:t>
      </w:r>
      <w:r w:rsidR="00BF06B1">
        <w:rPr>
          <w:sz w:val="27"/>
          <w:szCs w:val="27"/>
        </w:rPr>
        <w:t xml:space="preserve">от </w:t>
      </w:r>
      <w:r w:rsidR="00997DD4">
        <w:rPr>
          <w:sz w:val="27"/>
          <w:szCs w:val="27"/>
        </w:rPr>
        <w:t>23.06.2020</w:t>
      </w:r>
      <w:r w:rsidR="00F67061" w:rsidRPr="00AF437E">
        <w:rPr>
          <w:sz w:val="27"/>
          <w:szCs w:val="27"/>
        </w:rPr>
        <w:t xml:space="preserve"> №</w:t>
      </w:r>
      <w:r w:rsidR="00997DD4">
        <w:rPr>
          <w:sz w:val="27"/>
          <w:szCs w:val="27"/>
        </w:rPr>
        <w:t> 202</w:t>
      </w:r>
      <w:r w:rsidR="00982564">
        <w:rPr>
          <w:sz w:val="27"/>
          <w:szCs w:val="27"/>
        </w:rPr>
        <w:t>)</w:t>
      </w:r>
      <w:r w:rsidR="001A238B" w:rsidRPr="00AF437E">
        <w:rPr>
          <w:sz w:val="27"/>
          <w:szCs w:val="27"/>
        </w:rPr>
        <w:t>.</w:t>
      </w:r>
      <w:r w:rsidR="00D61F5C" w:rsidRPr="00AF437E">
        <w:rPr>
          <w:sz w:val="27"/>
          <w:szCs w:val="27"/>
        </w:rPr>
        <w:t xml:space="preserve"> </w:t>
      </w:r>
    </w:p>
    <w:p w:rsidR="001D514C" w:rsidRPr="00AF437E" w:rsidRDefault="001D514C" w:rsidP="00FF540C">
      <w:pPr>
        <w:tabs>
          <w:tab w:val="left" w:pos="9214"/>
        </w:tabs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 xml:space="preserve">Доклад уполномоченного по делу – </w:t>
      </w:r>
      <w:r w:rsidR="002B4C72">
        <w:rPr>
          <w:sz w:val="27"/>
          <w:szCs w:val="27"/>
        </w:rPr>
        <w:t>заведующего сектором</w:t>
      </w:r>
      <w:r w:rsidR="00BF06B1" w:rsidRPr="00AF437E">
        <w:rPr>
          <w:sz w:val="27"/>
          <w:szCs w:val="27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="00BF06B1">
        <w:rPr>
          <w:sz w:val="27"/>
          <w:szCs w:val="27"/>
        </w:rPr>
        <w:t xml:space="preserve"> </w:t>
      </w:r>
      <w:r w:rsidR="002B4C72">
        <w:rPr>
          <w:sz w:val="27"/>
          <w:szCs w:val="27"/>
        </w:rPr>
        <w:t>Асановой Ксении</w:t>
      </w:r>
      <w:r w:rsidR="00BF06B1">
        <w:rPr>
          <w:sz w:val="27"/>
          <w:szCs w:val="27"/>
        </w:rPr>
        <w:t xml:space="preserve"> Сергеевны</w:t>
      </w:r>
      <w:r w:rsidRPr="00AF437E">
        <w:rPr>
          <w:sz w:val="27"/>
          <w:szCs w:val="27"/>
        </w:rPr>
        <w:t>.</w:t>
      </w:r>
    </w:p>
    <w:p w:rsidR="004B050E" w:rsidRDefault="004B050E" w:rsidP="00FF540C">
      <w:pPr>
        <w:ind w:left="142" w:right="282"/>
        <w:jc w:val="both"/>
        <w:rPr>
          <w:b/>
          <w:sz w:val="27"/>
          <w:szCs w:val="27"/>
        </w:rPr>
      </w:pPr>
    </w:p>
    <w:p w:rsidR="001D514C" w:rsidRDefault="001D514C" w:rsidP="00FF540C">
      <w:pPr>
        <w:ind w:left="142" w:right="282"/>
        <w:jc w:val="both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СЛУШАЛИ:</w:t>
      </w:r>
    </w:p>
    <w:p w:rsidR="001D514C" w:rsidRPr="00AF437E" w:rsidRDefault="00997DD4" w:rsidP="00FF540C">
      <w:pPr>
        <w:ind w:left="142" w:right="282" w:firstLine="851"/>
        <w:jc w:val="both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Абъятанову</w:t>
      </w:r>
      <w:proofErr w:type="spellEnd"/>
      <w:r>
        <w:rPr>
          <w:b/>
          <w:sz w:val="27"/>
          <w:szCs w:val="27"/>
        </w:rPr>
        <w:t xml:space="preserve"> Н.Н</w:t>
      </w:r>
      <w:r w:rsidR="001D514C" w:rsidRPr="00B97AF3">
        <w:rPr>
          <w:b/>
          <w:sz w:val="27"/>
          <w:szCs w:val="27"/>
        </w:rPr>
        <w:t>.:</w:t>
      </w:r>
    </w:p>
    <w:p w:rsidR="001D514C" w:rsidRPr="00AF437E" w:rsidRDefault="001D514C" w:rsidP="00FF540C">
      <w:pPr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 xml:space="preserve">«В службу по тарифам Астраханской области поступило письмо </w:t>
      </w:r>
      <w:r w:rsidR="007542C3">
        <w:rPr>
          <w:sz w:val="27"/>
          <w:szCs w:val="27"/>
        </w:rPr>
        <w:t>ООО «ТопЭнерго» (ОГРН 1133015000183)</w:t>
      </w:r>
      <w:r w:rsidR="00DE38AC" w:rsidRPr="00AF437E">
        <w:rPr>
          <w:sz w:val="27"/>
          <w:szCs w:val="27"/>
        </w:rPr>
        <w:t xml:space="preserve"> </w:t>
      </w:r>
      <w:r w:rsidRPr="00AF437E">
        <w:rPr>
          <w:sz w:val="27"/>
          <w:szCs w:val="27"/>
        </w:rPr>
        <w:t xml:space="preserve">с просьбой рассмотреть вопрос об </w:t>
      </w:r>
      <w:r w:rsidRPr="00AF437E">
        <w:rPr>
          <w:sz w:val="27"/>
          <w:szCs w:val="27"/>
        </w:rPr>
        <w:lastRenderedPageBreak/>
        <w:t>установлении</w:t>
      </w:r>
      <w:r w:rsidR="003A584A" w:rsidRPr="00AF437E">
        <w:rPr>
          <w:sz w:val="27"/>
          <w:szCs w:val="27"/>
        </w:rPr>
        <w:t xml:space="preserve"> (корректировке)</w:t>
      </w:r>
      <w:r w:rsidRPr="00AF437E">
        <w:rPr>
          <w:sz w:val="27"/>
          <w:szCs w:val="27"/>
        </w:rPr>
        <w:t xml:space="preserve"> тарифов на тепловую энергию</w:t>
      </w:r>
      <w:r w:rsidR="00057DEA" w:rsidRPr="00AF437E">
        <w:rPr>
          <w:sz w:val="27"/>
          <w:szCs w:val="27"/>
        </w:rPr>
        <w:t xml:space="preserve"> (мощность)</w:t>
      </w:r>
      <w:r w:rsidRPr="00AF437E">
        <w:rPr>
          <w:sz w:val="27"/>
          <w:szCs w:val="27"/>
        </w:rPr>
        <w:t xml:space="preserve"> без участия представителей </w:t>
      </w:r>
      <w:r w:rsidR="007542C3">
        <w:rPr>
          <w:sz w:val="27"/>
          <w:szCs w:val="27"/>
        </w:rPr>
        <w:t>ООО «ТопЭнерго» (ОГРН 1133015000183)</w:t>
      </w:r>
      <w:r w:rsidR="00871C06" w:rsidRPr="00AF437E">
        <w:rPr>
          <w:sz w:val="27"/>
          <w:szCs w:val="27"/>
        </w:rPr>
        <w:t xml:space="preserve"> </w:t>
      </w:r>
      <w:r w:rsidRPr="00AF437E">
        <w:rPr>
          <w:sz w:val="27"/>
          <w:szCs w:val="27"/>
        </w:rPr>
        <w:t>(</w:t>
      </w:r>
      <w:r w:rsidR="008B5344" w:rsidRPr="00AF437E">
        <w:rPr>
          <w:sz w:val="27"/>
          <w:szCs w:val="27"/>
        </w:rPr>
        <w:t xml:space="preserve">письмо </w:t>
      </w:r>
      <w:r w:rsidR="007542C3">
        <w:rPr>
          <w:sz w:val="27"/>
          <w:szCs w:val="27"/>
        </w:rPr>
        <w:t>ООО «ТопЭнерго» (ОГРН 1133015000183)</w:t>
      </w:r>
      <w:r w:rsidR="008B5344" w:rsidRPr="00AF437E">
        <w:rPr>
          <w:sz w:val="27"/>
          <w:szCs w:val="27"/>
        </w:rPr>
        <w:t xml:space="preserve"> </w:t>
      </w:r>
      <w:proofErr w:type="spellStart"/>
      <w:r w:rsidR="008B5344" w:rsidRPr="00AB3F76">
        <w:rPr>
          <w:sz w:val="27"/>
          <w:szCs w:val="27"/>
        </w:rPr>
        <w:t>вх</w:t>
      </w:r>
      <w:proofErr w:type="spellEnd"/>
      <w:r w:rsidR="002B4C72" w:rsidRPr="00AB3F76">
        <w:rPr>
          <w:sz w:val="27"/>
          <w:szCs w:val="27"/>
        </w:rPr>
        <w:t>.</w:t>
      </w:r>
      <w:r w:rsidR="008B5344" w:rsidRPr="00AB3F76">
        <w:rPr>
          <w:sz w:val="27"/>
          <w:szCs w:val="27"/>
        </w:rPr>
        <w:t xml:space="preserve"> рег</w:t>
      </w:r>
      <w:r w:rsidR="002B4C72" w:rsidRPr="00AB3F76">
        <w:rPr>
          <w:sz w:val="27"/>
          <w:szCs w:val="27"/>
        </w:rPr>
        <w:t>.</w:t>
      </w:r>
      <w:r w:rsidR="00FF540C">
        <w:rPr>
          <w:sz w:val="27"/>
          <w:szCs w:val="27"/>
        </w:rPr>
        <w:t xml:space="preserve"> № 4</w:t>
      </w:r>
      <w:r w:rsidR="00C44966">
        <w:rPr>
          <w:sz w:val="27"/>
          <w:szCs w:val="27"/>
        </w:rPr>
        <w:t>5</w:t>
      </w:r>
      <w:r w:rsidR="00FF540C">
        <w:rPr>
          <w:sz w:val="27"/>
          <w:szCs w:val="27"/>
        </w:rPr>
        <w:t>58 от 19.11.</w:t>
      </w:r>
      <w:r w:rsidR="008B5344" w:rsidRPr="00AB3F76">
        <w:rPr>
          <w:sz w:val="27"/>
          <w:szCs w:val="27"/>
        </w:rPr>
        <w:t>20</w:t>
      </w:r>
      <w:r w:rsidR="00997DD4">
        <w:rPr>
          <w:sz w:val="27"/>
          <w:szCs w:val="27"/>
        </w:rPr>
        <w:t>20</w:t>
      </w:r>
      <w:r w:rsidR="008B5344" w:rsidRPr="00AF437E">
        <w:rPr>
          <w:sz w:val="27"/>
          <w:szCs w:val="27"/>
        </w:rPr>
        <w:t>)</w:t>
      </w:r>
      <w:r w:rsidRPr="00AF437E">
        <w:rPr>
          <w:sz w:val="27"/>
          <w:szCs w:val="27"/>
        </w:rPr>
        <w:t>».</w:t>
      </w:r>
    </w:p>
    <w:p w:rsidR="00866750" w:rsidRDefault="00866750" w:rsidP="00FF540C">
      <w:pPr>
        <w:ind w:left="142" w:right="282"/>
        <w:rPr>
          <w:b/>
          <w:sz w:val="27"/>
          <w:szCs w:val="27"/>
        </w:rPr>
      </w:pPr>
    </w:p>
    <w:p w:rsidR="001D514C" w:rsidRDefault="001D514C" w:rsidP="00FF540C">
      <w:pPr>
        <w:ind w:left="142" w:right="282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ВЫСТУПИЛИ:</w:t>
      </w:r>
    </w:p>
    <w:p w:rsidR="001D514C" w:rsidRPr="00AF437E" w:rsidRDefault="000D5EA0" w:rsidP="00FF540C">
      <w:pPr>
        <w:ind w:left="142" w:right="282" w:firstLine="851"/>
        <w:jc w:val="both"/>
        <w:rPr>
          <w:sz w:val="27"/>
          <w:szCs w:val="27"/>
        </w:rPr>
      </w:pPr>
      <w:r>
        <w:rPr>
          <w:b/>
          <w:sz w:val="27"/>
          <w:szCs w:val="27"/>
        </w:rPr>
        <w:t>Степанищева О.В.</w:t>
      </w:r>
      <w:r w:rsidR="001D514C" w:rsidRPr="00AF437E">
        <w:rPr>
          <w:b/>
          <w:sz w:val="27"/>
          <w:szCs w:val="27"/>
        </w:rPr>
        <w:t xml:space="preserve">: </w:t>
      </w:r>
      <w:r w:rsidR="001D514C" w:rsidRPr="00AF437E">
        <w:rPr>
          <w:sz w:val="27"/>
          <w:szCs w:val="27"/>
        </w:rPr>
        <w:t>«Предлагаю расс</w:t>
      </w:r>
      <w:r w:rsidR="00EE493A" w:rsidRPr="00AF437E">
        <w:rPr>
          <w:sz w:val="27"/>
          <w:szCs w:val="27"/>
        </w:rPr>
        <w:t xml:space="preserve">мотреть вопрос об установлении </w:t>
      </w:r>
      <w:r w:rsidR="00A74273" w:rsidRPr="00AF437E">
        <w:rPr>
          <w:sz w:val="27"/>
          <w:szCs w:val="27"/>
        </w:rPr>
        <w:t xml:space="preserve">(корректировке) </w:t>
      </w:r>
      <w:r w:rsidR="001D514C" w:rsidRPr="00AF437E">
        <w:rPr>
          <w:sz w:val="27"/>
          <w:szCs w:val="27"/>
        </w:rPr>
        <w:t xml:space="preserve">тарифов на тепловую энергию (мощность) </w:t>
      </w:r>
      <w:r w:rsidR="007542C3">
        <w:rPr>
          <w:sz w:val="27"/>
          <w:szCs w:val="27"/>
        </w:rPr>
        <w:t>ООО «ТопЭнерго» (ОГРН 1133015000183)</w:t>
      </w:r>
      <w:r w:rsidR="001D514C" w:rsidRPr="00AF437E">
        <w:rPr>
          <w:sz w:val="27"/>
          <w:szCs w:val="27"/>
        </w:rPr>
        <w:t xml:space="preserve">, без участия представителей </w:t>
      </w:r>
      <w:r w:rsidR="007542C3">
        <w:rPr>
          <w:sz w:val="27"/>
          <w:szCs w:val="27"/>
        </w:rPr>
        <w:t>ООО «ТопЭнерго» (ОГРН 1133015000183)</w:t>
      </w:r>
      <w:r w:rsidR="008A12AA" w:rsidRPr="00AF437E">
        <w:rPr>
          <w:sz w:val="27"/>
          <w:szCs w:val="27"/>
        </w:rPr>
        <w:t>»</w:t>
      </w:r>
      <w:r w:rsidR="001D514C" w:rsidRPr="00AF437E">
        <w:rPr>
          <w:sz w:val="27"/>
          <w:szCs w:val="27"/>
        </w:rPr>
        <w:t>.</w:t>
      </w:r>
    </w:p>
    <w:p w:rsidR="001D514C" w:rsidRPr="00AF437E" w:rsidRDefault="001D514C" w:rsidP="00FF540C">
      <w:pPr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>Голосовали: «За» - единогласно.</w:t>
      </w:r>
    </w:p>
    <w:p w:rsidR="00760D16" w:rsidRPr="00AF437E" w:rsidRDefault="00760D16" w:rsidP="00FF540C">
      <w:pPr>
        <w:ind w:left="142" w:right="282" w:firstLine="851"/>
        <w:jc w:val="both"/>
        <w:rPr>
          <w:sz w:val="27"/>
          <w:szCs w:val="27"/>
        </w:rPr>
      </w:pPr>
    </w:p>
    <w:p w:rsidR="001D514C" w:rsidRDefault="001D514C" w:rsidP="00FF540C">
      <w:pPr>
        <w:ind w:left="142" w:right="282"/>
        <w:jc w:val="both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РЕШИЛИ:</w:t>
      </w:r>
    </w:p>
    <w:p w:rsidR="001D514C" w:rsidRPr="00AF437E" w:rsidRDefault="001D514C" w:rsidP="00FF540C">
      <w:pPr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 xml:space="preserve">Рассмотреть вопрос об установлении (корректировке) тарифов на тепловую энергию (мощность) </w:t>
      </w:r>
      <w:r w:rsidR="007542C3">
        <w:rPr>
          <w:sz w:val="27"/>
          <w:szCs w:val="27"/>
        </w:rPr>
        <w:t>ООО «ТопЭнерго» (ОГРН 1133015000183)</w:t>
      </w:r>
      <w:r w:rsidRPr="00AF437E">
        <w:rPr>
          <w:sz w:val="27"/>
          <w:szCs w:val="27"/>
        </w:rPr>
        <w:t xml:space="preserve"> без участия представителей </w:t>
      </w:r>
      <w:r w:rsidR="007542C3">
        <w:rPr>
          <w:sz w:val="27"/>
          <w:szCs w:val="27"/>
        </w:rPr>
        <w:t>ООО «ТопЭнерго» (ОГРН 1133015000183)</w:t>
      </w:r>
      <w:r w:rsidRPr="00AF437E">
        <w:rPr>
          <w:sz w:val="27"/>
          <w:szCs w:val="27"/>
        </w:rPr>
        <w:t>.</w:t>
      </w:r>
    </w:p>
    <w:p w:rsidR="00EE493A" w:rsidRPr="00AF437E" w:rsidRDefault="00EE493A" w:rsidP="00FF540C">
      <w:pPr>
        <w:ind w:left="142" w:right="282" w:firstLine="851"/>
        <w:jc w:val="both"/>
        <w:rPr>
          <w:sz w:val="27"/>
          <w:szCs w:val="27"/>
        </w:rPr>
      </w:pPr>
    </w:p>
    <w:p w:rsidR="00D87AC6" w:rsidRDefault="00D87AC6" w:rsidP="00FF540C">
      <w:pPr>
        <w:ind w:left="142" w:right="282"/>
        <w:jc w:val="both"/>
        <w:rPr>
          <w:b/>
          <w:sz w:val="27"/>
          <w:szCs w:val="27"/>
        </w:rPr>
      </w:pPr>
      <w:r w:rsidRPr="00AF437E">
        <w:rPr>
          <w:b/>
          <w:sz w:val="27"/>
          <w:szCs w:val="27"/>
        </w:rPr>
        <w:t>СЛУШАЛИ:</w:t>
      </w:r>
    </w:p>
    <w:p w:rsidR="00424D20" w:rsidRPr="00AF437E" w:rsidRDefault="0097328D" w:rsidP="00FF540C">
      <w:pPr>
        <w:tabs>
          <w:tab w:val="left" w:pos="851"/>
        </w:tabs>
        <w:ind w:left="142" w:right="282" w:firstLine="851"/>
        <w:jc w:val="both"/>
        <w:rPr>
          <w:sz w:val="27"/>
          <w:szCs w:val="27"/>
        </w:rPr>
      </w:pPr>
      <w:r>
        <w:rPr>
          <w:b/>
          <w:sz w:val="27"/>
          <w:szCs w:val="27"/>
        </w:rPr>
        <w:t>Асанову К.</w:t>
      </w:r>
      <w:r w:rsidR="00BF06B1">
        <w:rPr>
          <w:b/>
          <w:sz w:val="27"/>
          <w:szCs w:val="27"/>
        </w:rPr>
        <w:t>С.</w:t>
      </w:r>
      <w:r w:rsidR="00D87AC6" w:rsidRPr="00AF437E">
        <w:rPr>
          <w:b/>
          <w:sz w:val="27"/>
          <w:szCs w:val="27"/>
        </w:rPr>
        <w:t>:</w:t>
      </w:r>
      <w:r w:rsidR="00D87AC6" w:rsidRPr="00AF437E">
        <w:rPr>
          <w:sz w:val="27"/>
          <w:szCs w:val="27"/>
        </w:rPr>
        <w:t xml:space="preserve"> «В службу по тарифам Астраханской области поступил</w:t>
      </w:r>
      <w:r w:rsidR="00165184" w:rsidRPr="00AF437E">
        <w:rPr>
          <w:sz w:val="27"/>
          <w:szCs w:val="27"/>
        </w:rPr>
        <w:t>о</w:t>
      </w:r>
      <w:r w:rsidR="00D87AC6" w:rsidRPr="00AF437E">
        <w:rPr>
          <w:sz w:val="27"/>
          <w:szCs w:val="27"/>
        </w:rPr>
        <w:t xml:space="preserve"> </w:t>
      </w:r>
      <w:r w:rsidR="008B5344" w:rsidRPr="00AF437E">
        <w:rPr>
          <w:sz w:val="27"/>
          <w:szCs w:val="27"/>
        </w:rPr>
        <w:t>предложени</w:t>
      </w:r>
      <w:r w:rsidR="00165184" w:rsidRPr="00AF437E">
        <w:rPr>
          <w:sz w:val="27"/>
          <w:szCs w:val="27"/>
        </w:rPr>
        <w:t>е</w:t>
      </w:r>
      <w:r w:rsidR="00D87AC6" w:rsidRPr="00AF437E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 «ТопЭнерго» (ОГРН 1133015000183)</w:t>
      </w:r>
      <w:r w:rsidR="00DE38AC" w:rsidRPr="00AF437E">
        <w:rPr>
          <w:sz w:val="27"/>
          <w:szCs w:val="27"/>
        </w:rPr>
        <w:t xml:space="preserve"> </w:t>
      </w:r>
      <w:r w:rsidR="00EE493A" w:rsidRPr="00AF437E">
        <w:rPr>
          <w:sz w:val="27"/>
          <w:szCs w:val="27"/>
        </w:rPr>
        <w:t>об установлении (корректировке)</w:t>
      </w:r>
      <w:r w:rsidR="00D87AC6" w:rsidRPr="00AF437E">
        <w:rPr>
          <w:sz w:val="27"/>
          <w:szCs w:val="27"/>
        </w:rPr>
        <w:t xml:space="preserve"> тарифов на тепловую энергию </w:t>
      </w:r>
      <w:r w:rsidR="00424D20" w:rsidRPr="00AF437E">
        <w:rPr>
          <w:sz w:val="27"/>
          <w:szCs w:val="27"/>
        </w:rPr>
        <w:t>на 20</w:t>
      </w:r>
      <w:r w:rsidR="00341A78">
        <w:rPr>
          <w:sz w:val="27"/>
          <w:szCs w:val="27"/>
        </w:rPr>
        <w:t>2</w:t>
      </w:r>
      <w:r w:rsidR="00E522A5">
        <w:rPr>
          <w:sz w:val="27"/>
          <w:szCs w:val="27"/>
        </w:rPr>
        <w:t>1</w:t>
      </w:r>
      <w:r w:rsidR="00424D20" w:rsidRPr="00AF437E">
        <w:rPr>
          <w:sz w:val="27"/>
          <w:szCs w:val="27"/>
        </w:rPr>
        <w:t xml:space="preserve"> год, установленных на основе долгосрочных параметров регулирования </w:t>
      </w:r>
      <w:r w:rsidR="008A12AA" w:rsidRPr="00AF437E">
        <w:rPr>
          <w:sz w:val="27"/>
          <w:szCs w:val="27"/>
        </w:rPr>
        <w:t>п</w:t>
      </w:r>
      <w:r w:rsidR="00424D20" w:rsidRPr="00AF437E">
        <w:rPr>
          <w:spacing w:val="-3"/>
          <w:sz w:val="27"/>
          <w:szCs w:val="27"/>
        </w:rPr>
        <w:t xml:space="preserve">остановлением службы по тарифам Астраханской области </w:t>
      </w:r>
      <w:r w:rsidR="00DE38AC" w:rsidRPr="00AF437E">
        <w:rPr>
          <w:sz w:val="27"/>
          <w:szCs w:val="27"/>
        </w:rPr>
        <w:t xml:space="preserve">от </w:t>
      </w:r>
      <w:r w:rsidR="00341A78" w:rsidRPr="00341A78">
        <w:rPr>
          <w:sz w:val="27"/>
          <w:szCs w:val="27"/>
        </w:rPr>
        <w:t>14.12.2018 № 114 «О тарифах на тепловую энергию (мощность), поставляемую потребителям ООО «ТопЭнерго» (ОГРН 1133015000183)»</w:t>
      </w:r>
      <w:r w:rsidR="007E28EE">
        <w:rPr>
          <w:sz w:val="27"/>
          <w:szCs w:val="27"/>
        </w:rPr>
        <w:t xml:space="preserve"> (</w:t>
      </w:r>
      <w:proofErr w:type="spellStart"/>
      <w:r w:rsidR="007E28EE" w:rsidRPr="007E28EE">
        <w:rPr>
          <w:sz w:val="27"/>
          <w:szCs w:val="27"/>
        </w:rPr>
        <w:t>вх</w:t>
      </w:r>
      <w:proofErr w:type="spellEnd"/>
      <w:r w:rsidR="007E28EE" w:rsidRPr="007E28EE">
        <w:rPr>
          <w:sz w:val="27"/>
          <w:szCs w:val="27"/>
        </w:rPr>
        <w:t>. рег. №</w:t>
      </w:r>
      <w:r w:rsidR="00E522A5">
        <w:rPr>
          <w:sz w:val="27"/>
          <w:szCs w:val="27"/>
        </w:rPr>
        <w:t> 2691</w:t>
      </w:r>
      <w:r w:rsidR="007E28EE" w:rsidRPr="007E28EE">
        <w:rPr>
          <w:sz w:val="27"/>
          <w:szCs w:val="27"/>
        </w:rPr>
        <w:t xml:space="preserve"> от </w:t>
      </w:r>
      <w:r w:rsidR="00E522A5">
        <w:rPr>
          <w:sz w:val="27"/>
          <w:szCs w:val="27"/>
        </w:rPr>
        <w:t>11.06.2020</w:t>
      </w:r>
      <w:r w:rsidR="007E28EE">
        <w:rPr>
          <w:sz w:val="27"/>
          <w:szCs w:val="27"/>
        </w:rPr>
        <w:t>)</w:t>
      </w:r>
      <w:r w:rsidR="00FD1FFC" w:rsidRPr="00AF437E">
        <w:rPr>
          <w:spacing w:val="-3"/>
          <w:sz w:val="27"/>
          <w:szCs w:val="27"/>
        </w:rPr>
        <w:t>.</w:t>
      </w:r>
      <w:r w:rsidR="00424D20" w:rsidRPr="00AF437E">
        <w:rPr>
          <w:sz w:val="27"/>
          <w:szCs w:val="27"/>
        </w:rPr>
        <w:t xml:space="preserve"> </w:t>
      </w:r>
    </w:p>
    <w:p w:rsidR="00D87AC6" w:rsidRPr="00AF437E" w:rsidRDefault="00424D20" w:rsidP="00FF540C">
      <w:pPr>
        <w:pStyle w:val="a4"/>
        <w:tabs>
          <w:tab w:val="left" w:pos="9000"/>
        </w:tabs>
        <w:spacing w:after="0"/>
        <w:ind w:left="142" w:right="282" w:firstLine="851"/>
        <w:jc w:val="both"/>
        <w:rPr>
          <w:sz w:val="27"/>
          <w:szCs w:val="27"/>
        </w:rPr>
      </w:pPr>
      <w:r w:rsidRPr="00AF437E">
        <w:rPr>
          <w:sz w:val="27"/>
          <w:szCs w:val="27"/>
        </w:rPr>
        <w:t>П</w:t>
      </w:r>
      <w:r w:rsidR="00D87AC6" w:rsidRPr="00AF437E">
        <w:rPr>
          <w:sz w:val="27"/>
          <w:szCs w:val="27"/>
        </w:rPr>
        <w:t xml:space="preserve">риказом службы по тарифам Астраханской области </w:t>
      </w:r>
      <w:r w:rsidR="00376243" w:rsidRPr="00AF437E">
        <w:rPr>
          <w:sz w:val="27"/>
          <w:szCs w:val="27"/>
        </w:rPr>
        <w:t xml:space="preserve">от </w:t>
      </w:r>
      <w:r w:rsidR="00E522A5">
        <w:rPr>
          <w:sz w:val="27"/>
          <w:szCs w:val="27"/>
        </w:rPr>
        <w:t>23.06.2020</w:t>
      </w:r>
      <w:r w:rsidR="00165184" w:rsidRPr="00AF437E">
        <w:rPr>
          <w:sz w:val="27"/>
          <w:szCs w:val="27"/>
        </w:rPr>
        <w:t xml:space="preserve"> </w:t>
      </w:r>
      <w:r w:rsidR="00376243" w:rsidRPr="00AF437E">
        <w:rPr>
          <w:sz w:val="27"/>
          <w:szCs w:val="27"/>
        </w:rPr>
        <w:t>№</w:t>
      </w:r>
      <w:r w:rsidR="00341A78">
        <w:rPr>
          <w:sz w:val="27"/>
          <w:szCs w:val="27"/>
        </w:rPr>
        <w:t> </w:t>
      </w:r>
      <w:r w:rsidR="00E522A5">
        <w:rPr>
          <w:sz w:val="27"/>
          <w:szCs w:val="27"/>
        </w:rPr>
        <w:t>202</w:t>
      </w:r>
      <w:r w:rsidR="004B050E">
        <w:rPr>
          <w:sz w:val="27"/>
          <w:szCs w:val="27"/>
        </w:rPr>
        <w:t xml:space="preserve"> </w:t>
      </w:r>
      <w:r w:rsidR="00D87AC6" w:rsidRPr="00AF437E">
        <w:rPr>
          <w:sz w:val="27"/>
          <w:szCs w:val="27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D0F77" w:rsidRPr="007E28EE" w:rsidRDefault="007E28EE" w:rsidP="00FF540C">
      <w:pPr>
        <w:pStyle w:val="aa"/>
        <w:ind w:left="142" w:right="282" w:firstLine="851"/>
        <w:jc w:val="both"/>
        <w:rPr>
          <w:bCs/>
          <w:sz w:val="27"/>
          <w:szCs w:val="27"/>
        </w:rPr>
      </w:pPr>
      <w:r w:rsidRPr="007E28EE">
        <w:rPr>
          <w:bCs/>
          <w:sz w:val="27"/>
          <w:szCs w:val="27"/>
        </w:rPr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8A12AA" w:rsidRPr="00AF437E" w:rsidRDefault="00C07719" w:rsidP="00FF540C">
      <w:pPr>
        <w:ind w:left="142" w:right="282" w:firstLine="850"/>
        <w:jc w:val="both"/>
        <w:rPr>
          <w:sz w:val="27"/>
          <w:szCs w:val="27"/>
        </w:rPr>
      </w:pPr>
      <w:r w:rsidRPr="00AF437E">
        <w:rPr>
          <w:sz w:val="27"/>
          <w:szCs w:val="27"/>
          <w:u w:val="single"/>
        </w:rPr>
        <w:t>а)</w:t>
      </w:r>
      <w:r w:rsidR="00E522A5">
        <w:rPr>
          <w:sz w:val="27"/>
          <w:szCs w:val="27"/>
          <w:u w:val="single"/>
        </w:rPr>
        <w:t> </w:t>
      </w:r>
      <w:r w:rsidRPr="00AF437E">
        <w:rPr>
          <w:sz w:val="27"/>
          <w:szCs w:val="27"/>
          <w:u w:val="single"/>
        </w:rPr>
        <w:t xml:space="preserve">Величина необходимой валовой выручки </w:t>
      </w:r>
      <w:r w:rsidR="007542C3">
        <w:rPr>
          <w:sz w:val="27"/>
          <w:szCs w:val="27"/>
          <w:u w:val="single"/>
        </w:rPr>
        <w:t>ООО «ТопЭнерго» (ОГРН 1133015000183)</w:t>
      </w:r>
      <w:r w:rsidRPr="00AF437E">
        <w:rPr>
          <w:sz w:val="27"/>
          <w:szCs w:val="27"/>
          <w:u w:val="single"/>
        </w:rPr>
        <w:t xml:space="preserve"> (скорректированной)</w:t>
      </w:r>
      <w:r w:rsidRPr="00AF437E">
        <w:rPr>
          <w:spacing w:val="-5"/>
          <w:sz w:val="27"/>
          <w:szCs w:val="27"/>
          <w:u w:val="single"/>
        </w:rPr>
        <w:t xml:space="preserve">, </w:t>
      </w:r>
      <w:r w:rsidRPr="00AF437E">
        <w:rPr>
          <w:sz w:val="27"/>
          <w:szCs w:val="27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>
        <w:rPr>
          <w:sz w:val="27"/>
          <w:szCs w:val="27"/>
          <w:u w:val="single"/>
        </w:rPr>
        <w:t>ому</w:t>
      </w:r>
      <w:r w:rsidRPr="00AF437E">
        <w:rPr>
          <w:sz w:val="27"/>
          <w:szCs w:val="27"/>
          <w:u w:val="single"/>
        </w:rPr>
        <w:t xml:space="preserve"> вид</w:t>
      </w:r>
      <w:r w:rsidR="0050343F">
        <w:rPr>
          <w:sz w:val="27"/>
          <w:szCs w:val="27"/>
          <w:u w:val="single"/>
        </w:rPr>
        <w:t>у</w:t>
      </w:r>
      <w:r w:rsidRPr="00AF437E">
        <w:rPr>
          <w:sz w:val="27"/>
          <w:szCs w:val="27"/>
          <w:u w:val="single"/>
        </w:rPr>
        <w:t xml:space="preserve"> деятельности в соответствии с </w:t>
      </w:r>
      <w:hyperlink r:id="rId8" w:history="1">
        <w:r w:rsidRPr="00AF437E">
          <w:rPr>
            <w:sz w:val="27"/>
            <w:szCs w:val="27"/>
            <w:u w:val="single"/>
          </w:rPr>
          <w:t>Основами ценообразования</w:t>
        </w:r>
      </w:hyperlink>
      <w:r w:rsidRPr="00AF437E">
        <w:rPr>
          <w:sz w:val="27"/>
          <w:szCs w:val="27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7E28EE">
        <w:rPr>
          <w:sz w:val="27"/>
          <w:szCs w:val="27"/>
          <w:u w:val="single"/>
        </w:rPr>
        <w:t>далее – Основы ценообразования), а также о</w:t>
      </w:r>
      <w:r w:rsidRPr="00AF437E">
        <w:rPr>
          <w:sz w:val="27"/>
          <w:szCs w:val="27"/>
          <w:u w:val="single"/>
        </w:rPr>
        <w:t>снования, по которым отказано во включении в цены (тарифы) отдельных расходов, предложе</w:t>
      </w:r>
      <w:r w:rsidR="007E28EE">
        <w:rPr>
          <w:sz w:val="27"/>
          <w:szCs w:val="27"/>
          <w:u w:val="single"/>
        </w:rPr>
        <w:t xml:space="preserve">нных регулируемой организацией, с указанием таких расходов и их </w:t>
      </w:r>
      <w:r w:rsidR="007E28EE" w:rsidRPr="007E28EE">
        <w:rPr>
          <w:sz w:val="27"/>
          <w:szCs w:val="27"/>
          <w:u w:val="single"/>
        </w:rPr>
        <w:t xml:space="preserve">величины </w:t>
      </w:r>
      <w:r w:rsidR="008A12AA" w:rsidRPr="007E28EE">
        <w:rPr>
          <w:sz w:val="27"/>
          <w:szCs w:val="27"/>
          <w:u w:val="single"/>
        </w:rPr>
        <w:t>представлены в нижеприведенной таблице:</w:t>
      </w:r>
    </w:p>
    <w:p w:rsidR="00760D16" w:rsidRPr="00825CD4" w:rsidRDefault="00C07719" w:rsidP="00FF540C">
      <w:pPr>
        <w:ind w:left="142" w:right="282"/>
        <w:jc w:val="right"/>
        <w:rPr>
          <w:sz w:val="28"/>
          <w:szCs w:val="28"/>
        </w:rPr>
      </w:pPr>
      <w:r w:rsidRPr="00AF437E">
        <w:rPr>
          <w:sz w:val="27"/>
          <w:szCs w:val="27"/>
        </w:rPr>
        <w:t>тыс. руб</w:t>
      </w:r>
      <w:r w:rsidRPr="00825CD4">
        <w:rPr>
          <w:sz w:val="28"/>
          <w:szCs w:val="28"/>
        </w:rPr>
        <w:t>.</w:t>
      </w:r>
      <w:r w:rsidR="00A4240A" w:rsidRPr="00825CD4">
        <w:rPr>
          <w:sz w:val="28"/>
          <w:szCs w:val="28"/>
        </w:rPr>
        <w:t xml:space="preserve"> </w:t>
      </w:r>
    </w:p>
    <w:tbl>
      <w:tblPr>
        <w:tblW w:w="9924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836"/>
        <w:gridCol w:w="1843"/>
        <w:gridCol w:w="1559"/>
        <w:gridCol w:w="1559"/>
        <w:gridCol w:w="2127"/>
      </w:tblGrid>
      <w:tr w:rsidR="00825CD4" w:rsidRPr="00825CD4" w:rsidTr="00FF540C">
        <w:trPr>
          <w:trHeight w:val="655"/>
        </w:trPr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0746A1" w:rsidRDefault="00760D16" w:rsidP="00FF540C">
            <w:pPr>
              <w:ind w:left="-45"/>
              <w:jc w:val="center"/>
              <w:rPr>
                <w:sz w:val="22"/>
                <w:szCs w:val="22"/>
              </w:rPr>
            </w:pPr>
          </w:p>
          <w:p w:rsidR="00760D16" w:rsidRPr="000746A1" w:rsidRDefault="00760D16" w:rsidP="00FF540C">
            <w:pPr>
              <w:ind w:left="-45"/>
              <w:jc w:val="center"/>
              <w:rPr>
                <w:sz w:val="22"/>
                <w:szCs w:val="22"/>
              </w:rPr>
            </w:pPr>
            <w:r w:rsidRPr="000746A1">
              <w:rPr>
                <w:sz w:val="22"/>
                <w:szCs w:val="22"/>
              </w:rPr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0746A1" w:rsidRDefault="00760D16" w:rsidP="00FF540C">
            <w:pPr>
              <w:ind w:left="-45"/>
              <w:jc w:val="center"/>
              <w:rPr>
                <w:sz w:val="22"/>
                <w:szCs w:val="22"/>
              </w:rPr>
            </w:pPr>
            <w:r w:rsidRPr="000746A1">
              <w:rPr>
                <w:sz w:val="22"/>
                <w:szCs w:val="22"/>
              </w:rPr>
              <w:t>Предложение регулируемой организации на 20</w:t>
            </w:r>
            <w:r w:rsidR="0014402D" w:rsidRPr="000746A1">
              <w:rPr>
                <w:sz w:val="22"/>
                <w:szCs w:val="22"/>
              </w:rPr>
              <w:t>2</w:t>
            </w:r>
            <w:r w:rsidR="00E522A5">
              <w:rPr>
                <w:sz w:val="22"/>
                <w:szCs w:val="22"/>
              </w:rPr>
              <w:t>1</w:t>
            </w:r>
            <w:r w:rsidRPr="000746A1">
              <w:rPr>
                <w:sz w:val="22"/>
                <w:szCs w:val="22"/>
              </w:rPr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0746A1" w:rsidRDefault="00EF2E66" w:rsidP="00FF540C">
            <w:pPr>
              <w:autoSpaceDE w:val="0"/>
              <w:autoSpaceDN w:val="0"/>
              <w:ind w:left="-45"/>
              <w:jc w:val="center"/>
              <w:rPr>
                <w:sz w:val="22"/>
                <w:szCs w:val="22"/>
              </w:rPr>
            </w:pPr>
            <w:r w:rsidRPr="000746A1">
              <w:rPr>
                <w:sz w:val="22"/>
                <w:szCs w:val="22"/>
              </w:rPr>
              <w:t>По оценке службы</w:t>
            </w:r>
          </w:p>
          <w:p w:rsidR="00EF2E66" w:rsidRPr="000746A1" w:rsidRDefault="00EF2E66" w:rsidP="00FF540C">
            <w:pPr>
              <w:autoSpaceDE w:val="0"/>
              <w:autoSpaceDN w:val="0"/>
              <w:ind w:left="-45"/>
              <w:jc w:val="center"/>
              <w:rPr>
                <w:sz w:val="22"/>
                <w:szCs w:val="22"/>
              </w:rPr>
            </w:pPr>
            <w:r w:rsidRPr="000746A1">
              <w:rPr>
                <w:sz w:val="22"/>
                <w:szCs w:val="22"/>
              </w:rPr>
              <w:t>на 20</w:t>
            </w:r>
            <w:r w:rsidR="0014402D" w:rsidRPr="000746A1">
              <w:rPr>
                <w:sz w:val="22"/>
                <w:szCs w:val="22"/>
              </w:rPr>
              <w:t>2</w:t>
            </w:r>
            <w:r w:rsidR="00E522A5">
              <w:rPr>
                <w:sz w:val="22"/>
                <w:szCs w:val="22"/>
              </w:rPr>
              <w:t>1</w:t>
            </w:r>
            <w:r w:rsidRPr="000746A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D16" w:rsidRPr="000746A1" w:rsidRDefault="00760D16" w:rsidP="00FF540C">
            <w:pPr>
              <w:autoSpaceDE w:val="0"/>
              <w:autoSpaceDN w:val="0"/>
              <w:ind w:left="-45"/>
              <w:jc w:val="center"/>
              <w:rPr>
                <w:sz w:val="22"/>
                <w:szCs w:val="22"/>
              </w:rPr>
            </w:pPr>
            <w:r w:rsidRPr="000746A1">
              <w:rPr>
                <w:sz w:val="22"/>
                <w:szCs w:val="22"/>
              </w:rPr>
              <w:t>Величины расходов, по которым отказано во включении в тарифы при корректировке на 20</w:t>
            </w:r>
            <w:r w:rsidR="0014402D" w:rsidRPr="000746A1">
              <w:rPr>
                <w:sz w:val="22"/>
                <w:szCs w:val="22"/>
              </w:rPr>
              <w:t>2</w:t>
            </w:r>
            <w:r w:rsidR="00E522A5">
              <w:rPr>
                <w:sz w:val="22"/>
                <w:szCs w:val="22"/>
              </w:rPr>
              <w:t>1</w:t>
            </w:r>
            <w:r w:rsidRPr="000746A1">
              <w:rPr>
                <w:sz w:val="22"/>
                <w:szCs w:val="22"/>
              </w:rPr>
              <w:t xml:space="preserve"> год**</w:t>
            </w:r>
          </w:p>
        </w:tc>
      </w:tr>
      <w:tr w:rsidR="008814B8" w:rsidRPr="008814B8" w:rsidTr="00FF540C">
        <w:trPr>
          <w:trHeight w:val="932"/>
        </w:trPr>
        <w:tc>
          <w:tcPr>
            <w:tcW w:w="2836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A3498A" w:rsidRDefault="00760D16" w:rsidP="00FF540C">
            <w:pPr>
              <w:autoSpaceDE w:val="0"/>
              <w:autoSpaceDN w:val="0"/>
              <w:ind w:left="142" w:right="282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A3498A" w:rsidRDefault="00760D16" w:rsidP="00FF540C">
            <w:pPr>
              <w:ind w:left="142" w:right="282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A3498A" w:rsidRDefault="00760D16" w:rsidP="00FF540C">
            <w:pPr>
              <w:ind w:left="-31" w:right="-44"/>
              <w:jc w:val="center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с 01.01.20</w:t>
            </w:r>
            <w:r w:rsidR="00E522A5">
              <w:rPr>
                <w:sz w:val="22"/>
                <w:szCs w:val="22"/>
              </w:rPr>
              <w:t>21</w:t>
            </w:r>
            <w:r w:rsidRPr="00A3498A">
              <w:rPr>
                <w:sz w:val="22"/>
                <w:szCs w:val="22"/>
              </w:rPr>
              <w:t xml:space="preserve"> по 30.06.20</w:t>
            </w:r>
            <w:r w:rsidR="0014402D">
              <w:rPr>
                <w:sz w:val="22"/>
                <w:szCs w:val="22"/>
              </w:rPr>
              <w:t>2</w:t>
            </w:r>
            <w:r w:rsidR="00E522A5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A3498A" w:rsidRDefault="00760D16" w:rsidP="00FF540C">
            <w:pPr>
              <w:ind w:left="-31" w:right="-44"/>
              <w:jc w:val="center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с 01.07.20</w:t>
            </w:r>
            <w:r w:rsidR="0014402D">
              <w:rPr>
                <w:sz w:val="22"/>
                <w:szCs w:val="22"/>
              </w:rPr>
              <w:t>2</w:t>
            </w:r>
            <w:r w:rsidR="00E522A5">
              <w:rPr>
                <w:sz w:val="22"/>
                <w:szCs w:val="22"/>
              </w:rPr>
              <w:t>1</w:t>
            </w:r>
            <w:r w:rsidRPr="00A3498A">
              <w:rPr>
                <w:sz w:val="22"/>
                <w:szCs w:val="22"/>
              </w:rPr>
              <w:t xml:space="preserve"> по 31.12.20</w:t>
            </w:r>
            <w:r w:rsidR="0014402D">
              <w:rPr>
                <w:sz w:val="22"/>
                <w:szCs w:val="22"/>
              </w:rPr>
              <w:t>2</w:t>
            </w:r>
            <w:r w:rsidR="00E522A5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A3498A" w:rsidRDefault="00760D16" w:rsidP="00FF540C">
            <w:pPr>
              <w:autoSpaceDE w:val="0"/>
              <w:autoSpaceDN w:val="0"/>
              <w:ind w:left="142" w:right="282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F02D5" w:rsidRPr="008814B8" w:rsidTr="00FF540C">
        <w:trPr>
          <w:trHeight w:val="1118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Default="005F02D5" w:rsidP="00FF540C">
            <w:pPr>
              <w:ind w:left="-45" w:right="2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Операционные</w:t>
            </w:r>
          </w:p>
          <w:p w:rsidR="005F02D5" w:rsidRPr="00A3498A" w:rsidRDefault="005F02D5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(подконтрольные)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E522A5" w:rsidRDefault="00E522A5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 w:rsidRPr="00E522A5">
              <w:rPr>
                <w:bCs/>
                <w:sz w:val="22"/>
                <w:szCs w:val="22"/>
              </w:rPr>
              <w:t>3 844,98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5F02D5" w:rsidRDefault="00507F65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1 684,70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5F02D5" w:rsidRDefault="00507F65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1 684,69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CDA" w:rsidRDefault="000F69D0" w:rsidP="00FF540C">
            <w:pPr>
              <w:ind w:lef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475,59</w:t>
            </w:r>
          </w:p>
          <w:p w:rsidR="005F02D5" w:rsidRPr="005F02D5" w:rsidRDefault="005F02D5" w:rsidP="00FF540C">
            <w:pPr>
              <w:ind w:left="-32"/>
              <w:jc w:val="center"/>
              <w:rPr>
                <w:sz w:val="22"/>
                <w:szCs w:val="22"/>
              </w:rPr>
            </w:pPr>
            <w:r w:rsidRPr="005F02D5">
              <w:rPr>
                <w:sz w:val="22"/>
                <w:szCs w:val="22"/>
              </w:rPr>
              <w:t>Корректировка осуществлена в соответствии с пунктом 59 Основ ценообразования</w:t>
            </w:r>
          </w:p>
        </w:tc>
      </w:tr>
      <w:tr w:rsidR="005F02D5" w:rsidRPr="008814B8" w:rsidTr="00FF540C">
        <w:trPr>
          <w:trHeight w:val="28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A3498A" w:rsidRDefault="005F02D5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E522A5" w:rsidRDefault="00E522A5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</w:t>
            </w:r>
            <w:r w:rsidRPr="00E522A5">
              <w:rPr>
                <w:bCs/>
                <w:sz w:val="22"/>
                <w:szCs w:val="22"/>
              </w:rPr>
              <w:t>929,85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29641A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486,90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29641A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486,90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64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29641A">
              <w:rPr>
                <w:sz w:val="22"/>
                <w:szCs w:val="22"/>
              </w:rPr>
              <w:t>56,05</w:t>
            </w:r>
          </w:p>
        </w:tc>
      </w:tr>
      <w:tr w:rsidR="005F02D5" w:rsidRPr="008814B8" w:rsidTr="00FF540C">
        <w:trPr>
          <w:trHeight w:val="1471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A3498A" w:rsidRDefault="005F02D5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E522A5" w:rsidRDefault="00E522A5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 w:rsidRPr="00E522A5">
              <w:rPr>
                <w:bCs/>
                <w:sz w:val="22"/>
                <w:szCs w:val="22"/>
              </w:rPr>
              <w:t>8 051,24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20C0">
              <w:rPr>
                <w:sz w:val="22"/>
                <w:szCs w:val="22"/>
              </w:rPr>
              <w:t> 757,80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20C0">
              <w:rPr>
                <w:sz w:val="22"/>
                <w:szCs w:val="22"/>
              </w:rPr>
              <w:t> 597,30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7F7EB9" w:rsidRDefault="003A20C0" w:rsidP="00FF540C">
            <w:pPr>
              <w:autoSpaceDE w:val="0"/>
              <w:autoSpaceDN w:val="0"/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696,14</w:t>
            </w:r>
          </w:p>
        </w:tc>
      </w:tr>
      <w:tr w:rsidR="005F02D5" w:rsidRPr="008814B8" w:rsidTr="00FF540C">
        <w:trPr>
          <w:trHeight w:val="531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A3498A" w:rsidRDefault="005F02D5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E522A5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 w:rsidRPr="00E522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522A5">
              <w:rPr>
                <w:sz w:val="22"/>
                <w:szCs w:val="22"/>
              </w:rPr>
              <w:t>961,20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950,38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889,18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121,64</w:t>
            </w:r>
          </w:p>
        </w:tc>
      </w:tr>
      <w:tr w:rsidR="005F02D5" w:rsidRPr="008814B8" w:rsidTr="00FF540C">
        <w:trPr>
          <w:trHeight w:val="301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A3498A" w:rsidRDefault="005F02D5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E522A5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</w:t>
            </w:r>
            <w:r w:rsidRPr="00E522A5">
              <w:rPr>
                <w:sz w:val="22"/>
                <w:szCs w:val="22"/>
              </w:rPr>
              <w:t>062,89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20C0">
              <w:rPr>
                <w:sz w:val="22"/>
                <w:szCs w:val="22"/>
              </w:rPr>
              <w:t> 796,32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20C0">
              <w:rPr>
                <w:sz w:val="22"/>
                <w:szCs w:val="22"/>
              </w:rPr>
              <w:t> 697,32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569,25</w:t>
            </w:r>
          </w:p>
        </w:tc>
      </w:tr>
      <w:tr w:rsidR="005F02D5" w:rsidRPr="008814B8" w:rsidTr="00FF540C">
        <w:trPr>
          <w:trHeight w:val="31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A3498A" w:rsidRDefault="005F02D5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- расходы на холодную воду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E522A5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 w:rsidRPr="00E522A5">
              <w:rPr>
                <w:sz w:val="22"/>
                <w:szCs w:val="22"/>
              </w:rPr>
              <w:t>27,15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7F7EB9" w:rsidRDefault="003A20C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5,25</w:t>
            </w:r>
          </w:p>
        </w:tc>
      </w:tr>
      <w:tr w:rsidR="008814B8" w:rsidRPr="008814B8" w:rsidTr="00FF540C">
        <w:trPr>
          <w:trHeight w:val="27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A3498A" w:rsidRDefault="00760D16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- расходы на теплоноситель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7F7EB9" w:rsidRDefault="000F69D0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7F7EB9" w:rsidRDefault="000F69D0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7F7EB9" w:rsidRDefault="000F69D0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B50B0" w:rsidRPr="008814B8" w:rsidTr="00FF540C">
        <w:trPr>
          <w:trHeight w:val="26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A3498A" w:rsidRDefault="00E522A5" w:rsidP="00FF540C">
            <w:pPr>
              <w:ind w:left="-45" w:right="2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7F7EB9" w:rsidRDefault="00E522A5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 w:rsidRPr="00E522A5">
              <w:rPr>
                <w:bCs/>
                <w:sz w:val="22"/>
                <w:szCs w:val="22"/>
              </w:rPr>
              <w:t>79,20</w:t>
            </w:r>
            <w:r>
              <w:rPr>
                <w:bCs/>
                <w:sz w:val="22"/>
                <w:szCs w:val="22"/>
              </w:rPr>
              <w:t>***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0B0" w:rsidRPr="007F7EB9" w:rsidRDefault="00FD54DB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62,05</w:t>
            </w:r>
          </w:p>
        </w:tc>
      </w:tr>
      <w:tr w:rsidR="00E522A5" w:rsidRPr="008814B8" w:rsidTr="00FF540C">
        <w:trPr>
          <w:trHeight w:val="26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522A5" w:rsidRPr="00A3498A" w:rsidRDefault="00E522A5" w:rsidP="00FF540C">
            <w:pPr>
              <w:ind w:left="-45" w:right="2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Расчетная предпринимательская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522A5" w:rsidRPr="00E522A5" w:rsidRDefault="00E522A5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 w:rsidRPr="00E522A5">
              <w:rPr>
                <w:bCs/>
                <w:sz w:val="22"/>
                <w:szCs w:val="22"/>
              </w:rPr>
              <w:t>331,37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522A5" w:rsidRPr="007F7EB9" w:rsidRDefault="0029641A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522A5" w:rsidRPr="007F7EB9" w:rsidRDefault="00C36999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9641A">
              <w:rPr>
                <w:sz w:val="22"/>
                <w:szCs w:val="22"/>
              </w:rPr>
              <w:t>5,01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22A5" w:rsidRPr="007F7EB9" w:rsidRDefault="0029641A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21,35</w:t>
            </w:r>
          </w:p>
        </w:tc>
      </w:tr>
      <w:tr w:rsidR="00A45610" w:rsidRPr="008814B8" w:rsidTr="00FF540C">
        <w:trPr>
          <w:trHeight w:val="26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A3498A" w:rsidRDefault="00A45610" w:rsidP="00FF540C">
            <w:pPr>
              <w:ind w:left="-45" w:right="2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Скорректированная плановая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6A7A45" w:rsidRDefault="006A7A45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 w:rsidRPr="006A7A45">
              <w:rPr>
                <w:bCs/>
                <w:sz w:val="22"/>
                <w:szCs w:val="22"/>
              </w:rPr>
              <w:t>15 157,44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9641A">
              <w:rPr>
                <w:sz w:val="22"/>
                <w:szCs w:val="22"/>
              </w:rPr>
              <w:t> 092,99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7F7EB9" w:rsidRDefault="0029641A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5 932,47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0F3" w:rsidRDefault="0029641A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3 131,98</w:t>
            </w:r>
          </w:p>
        </w:tc>
      </w:tr>
      <w:tr w:rsidR="0017724C" w:rsidRPr="008814B8" w:rsidTr="00FF540C">
        <w:trPr>
          <w:trHeight w:val="26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A3498A" w:rsidRDefault="0017724C" w:rsidP="00FF540C">
            <w:pPr>
              <w:ind w:left="-45" w:right="2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деятельности до перехода к регулированию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7F7EB9" w:rsidRDefault="000F69D0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7F7EB9" w:rsidRDefault="000F69D0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7F7EB9" w:rsidRDefault="000F69D0" w:rsidP="00FF540C">
            <w:pPr>
              <w:ind w:left="142" w:righ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24C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B756D" w:rsidRPr="008814B8" w:rsidTr="00FF540C">
        <w:trPr>
          <w:trHeight w:val="12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A3498A" w:rsidRDefault="007B756D" w:rsidP="00FF540C">
            <w:pPr>
              <w:ind w:left="-45" w:right="282"/>
              <w:rPr>
                <w:sz w:val="22"/>
                <w:szCs w:val="22"/>
              </w:rPr>
            </w:pPr>
            <w:r w:rsidRPr="00A3498A">
              <w:rPr>
                <w:sz w:val="22"/>
                <w:szCs w:val="22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7F7EB9" w:rsidRDefault="006A7A45" w:rsidP="00FF540C">
            <w:pPr>
              <w:autoSpaceDE w:val="0"/>
              <w:autoSpaceDN w:val="0"/>
              <w:ind w:left="142" w:right="282"/>
              <w:jc w:val="center"/>
              <w:rPr>
                <w:sz w:val="22"/>
                <w:szCs w:val="22"/>
              </w:rPr>
            </w:pPr>
            <w:r w:rsidRPr="006A7A45">
              <w:rPr>
                <w:sz w:val="22"/>
                <w:szCs w:val="22"/>
              </w:rPr>
              <w:t>120,22</w:t>
            </w:r>
            <w:r>
              <w:rPr>
                <w:sz w:val="22"/>
                <w:szCs w:val="22"/>
              </w:rPr>
              <w:t>****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7F7EB9" w:rsidRDefault="00C36999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</w:t>
            </w:r>
            <w:r w:rsidR="0029641A">
              <w:rPr>
                <w:sz w:val="22"/>
                <w:szCs w:val="22"/>
              </w:rPr>
              <w:t>77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7F7EB9" w:rsidRDefault="00C36999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641A">
              <w:rPr>
                <w:sz w:val="22"/>
                <w:szCs w:val="22"/>
              </w:rPr>
              <w:t>79,63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756D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814B8" w:rsidRPr="008814B8" w:rsidTr="00FF540C">
        <w:trPr>
          <w:trHeight w:val="428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A3498A" w:rsidRDefault="00F76B2B" w:rsidP="00FF540C">
            <w:pPr>
              <w:ind w:left="-45" w:right="282"/>
              <w:rPr>
                <w:sz w:val="22"/>
                <w:szCs w:val="22"/>
              </w:rPr>
            </w:pPr>
            <w:r w:rsidRPr="00F76B2B">
              <w:rPr>
                <w:sz w:val="22"/>
                <w:szCs w:val="22"/>
              </w:rPr>
              <w:t>НВВ, принимаемая к расчету при установлении</w:t>
            </w:r>
            <w:r w:rsidR="00517394">
              <w:rPr>
                <w:sz w:val="22"/>
                <w:szCs w:val="22"/>
              </w:rPr>
              <w:t xml:space="preserve">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7F7EB9" w:rsidRDefault="006A7A45" w:rsidP="00FF540C">
            <w:pPr>
              <w:autoSpaceDE w:val="0"/>
              <w:autoSpaceDN w:val="0"/>
              <w:ind w:left="142" w:right="282"/>
              <w:jc w:val="center"/>
              <w:rPr>
                <w:sz w:val="22"/>
                <w:szCs w:val="22"/>
              </w:rPr>
            </w:pPr>
            <w:r w:rsidRPr="006A7A45">
              <w:rPr>
                <w:bCs/>
                <w:sz w:val="22"/>
                <w:szCs w:val="22"/>
              </w:rPr>
              <w:t>15 157,44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9641A">
              <w:rPr>
                <w:sz w:val="22"/>
                <w:szCs w:val="22"/>
              </w:rPr>
              <w:t> </w:t>
            </w:r>
            <w:r w:rsidR="00C36999">
              <w:rPr>
                <w:sz w:val="22"/>
                <w:szCs w:val="22"/>
              </w:rPr>
              <w:t>5</w:t>
            </w:r>
            <w:r w:rsidR="0029641A">
              <w:rPr>
                <w:sz w:val="22"/>
                <w:szCs w:val="22"/>
              </w:rPr>
              <w:t>32,76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9641A">
              <w:rPr>
                <w:sz w:val="22"/>
                <w:szCs w:val="22"/>
              </w:rPr>
              <w:t> 112,10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9DB" w:rsidRPr="007F7EB9" w:rsidRDefault="000F69D0" w:rsidP="00FF540C">
            <w:pPr>
              <w:ind w:left="142"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9641A">
              <w:rPr>
                <w:sz w:val="22"/>
                <w:szCs w:val="22"/>
              </w:rPr>
              <w:t> 512,58</w:t>
            </w:r>
          </w:p>
        </w:tc>
      </w:tr>
    </w:tbl>
    <w:p w:rsidR="00760D16" w:rsidRPr="00AF437E" w:rsidRDefault="00E522A5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>
        <w:rPr>
          <w:sz w:val="27"/>
          <w:szCs w:val="27"/>
        </w:rPr>
        <w:t>* </w:t>
      </w:r>
      <w:r w:rsidR="00760D16" w:rsidRPr="00AF437E">
        <w:rPr>
          <w:sz w:val="27"/>
          <w:szCs w:val="27"/>
        </w:rPr>
        <w:t>Информация представлена без календарной разбивки, так как предложение организации формировалось для корректировки на 2</w:t>
      </w:r>
      <w:r w:rsidR="007F7EB9">
        <w:rPr>
          <w:sz w:val="27"/>
          <w:szCs w:val="27"/>
        </w:rPr>
        <w:t>02</w:t>
      </w:r>
      <w:r w:rsidR="00C36999">
        <w:rPr>
          <w:sz w:val="27"/>
          <w:szCs w:val="27"/>
        </w:rPr>
        <w:t>1</w:t>
      </w:r>
      <w:r w:rsidR="00760D16" w:rsidRPr="00AF437E">
        <w:rPr>
          <w:sz w:val="27"/>
          <w:szCs w:val="27"/>
        </w:rPr>
        <w:t xml:space="preserve"> год без календарной разбивки.</w:t>
      </w:r>
    </w:p>
    <w:p w:rsidR="00495202" w:rsidRDefault="00E522A5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>
        <w:rPr>
          <w:sz w:val="27"/>
          <w:szCs w:val="27"/>
        </w:rPr>
        <w:t>** </w:t>
      </w:r>
      <w:r w:rsidR="00760D16" w:rsidRPr="00AF437E">
        <w:rPr>
          <w:sz w:val="27"/>
          <w:szCs w:val="27"/>
        </w:rPr>
        <w:t>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E522A5" w:rsidRDefault="00E522A5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>
        <w:rPr>
          <w:sz w:val="27"/>
          <w:szCs w:val="27"/>
        </w:rPr>
        <w:t>*** Заявленная</w:t>
      </w:r>
      <w:r w:rsidR="006A7A45">
        <w:rPr>
          <w:sz w:val="27"/>
          <w:szCs w:val="27"/>
        </w:rPr>
        <w:t xml:space="preserve"> ООО «ТопЭнерго</w:t>
      </w:r>
      <w:r w:rsidR="006A7A45" w:rsidRPr="00E522A5">
        <w:rPr>
          <w:sz w:val="27"/>
          <w:szCs w:val="27"/>
        </w:rPr>
        <w:t>» (ОГРН 1133015000183)</w:t>
      </w:r>
      <w:r>
        <w:rPr>
          <w:sz w:val="27"/>
          <w:szCs w:val="27"/>
        </w:rPr>
        <w:t xml:space="preserve"> величина нормативной прибыли не включена </w:t>
      </w:r>
      <w:r w:rsidR="006A7A45">
        <w:rPr>
          <w:sz w:val="27"/>
          <w:szCs w:val="27"/>
        </w:rPr>
        <w:t xml:space="preserve">организацией </w:t>
      </w:r>
      <w:r>
        <w:rPr>
          <w:sz w:val="27"/>
          <w:szCs w:val="27"/>
        </w:rPr>
        <w:t xml:space="preserve">в состав </w:t>
      </w:r>
      <w:r w:rsidR="006A7A45">
        <w:rPr>
          <w:sz w:val="27"/>
          <w:szCs w:val="27"/>
        </w:rPr>
        <w:t xml:space="preserve">скорректированной плановой </w:t>
      </w:r>
      <w:r w:rsidR="00656851">
        <w:rPr>
          <w:sz w:val="27"/>
          <w:szCs w:val="27"/>
        </w:rPr>
        <w:t>необходимой валовой выручки</w:t>
      </w:r>
      <w:r w:rsidR="006A7A45">
        <w:rPr>
          <w:sz w:val="27"/>
          <w:szCs w:val="27"/>
        </w:rPr>
        <w:t>.</w:t>
      </w:r>
    </w:p>
    <w:p w:rsidR="006A7A45" w:rsidRPr="006A7A45" w:rsidRDefault="006A7A45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>
        <w:rPr>
          <w:sz w:val="27"/>
          <w:szCs w:val="27"/>
        </w:rPr>
        <w:t>**** </w:t>
      </w:r>
      <w:r w:rsidRPr="006A7A45">
        <w:rPr>
          <w:sz w:val="27"/>
          <w:szCs w:val="27"/>
        </w:rPr>
        <w:t>Заявленная ООО «ТопЭнерго» (ОГРН 1133015000183) корректировка не включена организацией в состав необходимой валовой выручки, принимаемой организацией к учету при установлении тарифов.</w:t>
      </w:r>
    </w:p>
    <w:p w:rsidR="006A7A45" w:rsidRPr="00AF437E" w:rsidRDefault="006A7A45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</w:p>
    <w:p w:rsidR="001D146D" w:rsidRPr="00656851" w:rsidRDefault="006A7A45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56851">
        <w:rPr>
          <w:rFonts w:eastAsia="Calibri"/>
          <w:sz w:val="27"/>
          <w:szCs w:val="27"/>
          <w:u w:val="single"/>
          <w:lang w:eastAsia="en-US"/>
        </w:rPr>
        <w:t>б</w:t>
      </w:r>
      <w:r w:rsidR="001D146D" w:rsidRPr="00656851">
        <w:rPr>
          <w:rFonts w:eastAsia="Calibri"/>
          <w:sz w:val="27"/>
          <w:szCs w:val="27"/>
          <w:u w:val="single"/>
          <w:lang w:eastAsia="en-US"/>
        </w:rPr>
        <w:t>)</w:t>
      </w:r>
      <w:r w:rsidRPr="00656851">
        <w:rPr>
          <w:rFonts w:eastAsia="Calibri"/>
          <w:sz w:val="27"/>
          <w:szCs w:val="27"/>
          <w:u w:val="single"/>
          <w:lang w:eastAsia="en-US"/>
        </w:rPr>
        <w:t> </w:t>
      </w:r>
      <w:r w:rsidR="001D146D" w:rsidRPr="00656851">
        <w:rPr>
          <w:rFonts w:eastAsia="Calibri"/>
          <w:sz w:val="27"/>
          <w:szCs w:val="27"/>
          <w:u w:val="single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656851">
        <w:rPr>
          <w:sz w:val="27"/>
          <w:szCs w:val="27"/>
          <w:u w:val="single"/>
        </w:rPr>
        <w:t>(</w:t>
      </w:r>
      <w:r w:rsidR="00BA629E" w:rsidRPr="00656851">
        <w:rPr>
          <w:sz w:val="27"/>
          <w:szCs w:val="27"/>
          <w:u w:val="single"/>
        </w:rPr>
        <w:t>скорректированы</w:t>
      </w:r>
      <w:r w:rsidR="00AE6FA9" w:rsidRPr="00656851">
        <w:rPr>
          <w:sz w:val="27"/>
          <w:szCs w:val="27"/>
          <w:u w:val="single"/>
        </w:rPr>
        <w:t xml:space="preserve">) </w:t>
      </w:r>
      <w:r w:rsidR="001D146D" w:rsidRPr="00656851">
        <w:rPr>
          <w:rFonts w:eastAsia="Calibri"/>
          <w:sz w:val="27"/>
          <w:szCs w:val="27"/>
          <w:u w:val="single"/>
          <w:lang w:eastAsia="en-US"/>
        </w:rPr>
        <w:t>тарифы:</w:t>
      </w:r>
    </w:p>
    <w:p w:rsidR="001D146D" w:rsidRPr="00FF540C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lang w:eastAsia="en-US"/>
        </w:rPr>
      </w:pPr>
      <w:r w:rsidRPr="00656851">
        <w:rPr>
          <w:rFonts w:eastAsia="Calibri"/>
          <w:sz w:val="27"/>
          <w:szCs w:val="27"/>
          <w:lang w:eastAsia="en-US"/>
        </w:rPr>
        <w:t>Объем</w:t>
      </w:r>
      <w:r w:rsidR="00AB47BF" w:rsidRPr="00656851">
        <w:rPr>
          <w:rFonts w:eastAsia="Calibri"/>
          <w:sz w:val="27"/>
          <w:szCs w:val="27"/>
          <w:lang w:eastAsia="en-US"/>
        </w:rPr>
        <w:t>ы</w:t>
      </w:r>
      <w:r w:rsidRPr="00656851">
        <w:rPr>
          <w:rFonts w:eastAsia="Calibri"/>
          <w:sz w:val="27"/>
          <w:szCs w:val="27"/>
          <w:lang w:eastAsia="en-US"/>
        </w:rPr>
        <w:t xml:space="preserve"> </w:t>
      </w:r>
      <w:r w:rsidRPr="00FF540C">
        <w:rPr>
          <w:rFonts w:eastAsia="Calibri"/>
          <w:sz w:val="27"/>
          <w:szCs w:val="27"/>
          <w:lang w:eastAsia="en-US"/>
        </w:rPr>
        <w:t xml:space="preserve">полезного отпуска тепловой энергии (мощности) и договорной тепловой нагрузки, на основании которых были рассчитаны </w:t>
      </w:r>
      <w:r w:rsidR="00AE6FA9" w:rsidRPr="00FF540C">
        <w:rPr>
          <w:sz w:val="27"/>
          <w:szCs w:val="27"/>
        </w:rPr>
        <w:t>(</w:t>
      </w:r>
      <w:r w:rsidR="00BA629E" w:rsidRPr="00FF540C">
        <w:rPr>
          <w:sz w:val="27"/>
          <w:szCs w:val="27"/>
        </w:rPr>
        <w:t>скорректированы</w:t>
      </w:r>
      <w:r w:rsidR="00AE6FA9" w:rsidRPr="00FF540C">
        <w:rPr>
          <w:sz w:val="27"/>
          <w:szCs w:val="27"/>
        </w:rPr>
        <w:t>)</w:t>
      </w:r>
      <w:r w:rsidR="002E00E2" w:rsidRPr="00FF540C">
        <w:rPr>
          <w:sz w:val="27"/>
          <w:szCs w:val="27"/>
        </w:rPr>
        <w:t xml:space="preserve"> </w:t>
      </w:r>
      <w:r w:rsidRPr="00FF540C">
        <w:rPr>
          <w:rFonts w:eastAsia="Calibri"/>
          <w:sz w:val="27"/>
          <w:szCs w:val="27"/>
          <w:lang w:eastAsia="en-US"/>
        </w:rPr>
        <w:t>тарифы, составля</w:t>
      </w:r>
      <w:r w:rsidR="002E00E2" w:rsidRPr="00FF540C">
        <w:rPr>
          <w:rFonts w:eastAsia="Calibri"/>
          <w:sz w:val="27"/>
          <w:szCs w:val="27"/>
          <w:lang w:eastAsia="en-US"/>
        </w:rPr>
        <w:t>е</w:t>
      </w:r>
      <w:r w:rsidRPr="00FF540C">
        <w:rPr>
          <w:rFonts w:eastAsia="Calibri"/>
          <w:sz w:val="27"/>
          <w:szCs w:val="27"/>
          <w:lang w:eastAsia="en-US"/>
        </w:rPr>
        <w:t>т</w:t>
      </w:r>
      <w:r w:rsidR="002E00E2" w:rsidRPr="00FF540C">
        <w:rPr>
          <w:rFonts w:eastAsia="Calibri"/>
          <w:sz w:val="27"/>
          <w:szCs w:val="27"/>
          <w:lang w:eastAsia="en-US"/>
        </w:rPr>
        <w:t xml:space="preserve"> </w:t>
      </w:r>
      <w:r w:rsidR="007F7EB9" w:rsidRPr="00FF540C">
        <w:rPr>
          <w:rFonts w:eastAsia="Calibri"/>
          <w:sz w:val="27"/>
          <w:szCs w:val="27"/>
          <w:lang w:eastAsia="en-US"/>
        </w:rPr>
        <w:t>8,</w:t>
      </w:r>
      <w:r w:rsidR="00C36999" w:rsidRPr="00FF540C">
        <w:rPr>
          <w:rFonts w:eastAsia="Calibri"/>
          <w:sz w:val="27"/>
          <w:szCs w:val="27"/>
          <w:lang w:eastAsia="en-US"/>
        </w:rPr>
        <w:t>065</w:t>
      </w:r>
      <w:r w:rsidR="007F7EB9" w:rsidRPr="00FF540C">
        <w:rPr>
          <w:rFonts w:eastAsia="Calibri"/>
          <w:sz w:val="27"/>
          <w:szCs w:val="27"/>
          <w:lang w:eastAsia="en-US"/>
        </w:rPr>
        <w:t xml:space="preserve"> </w:t>
      </w:r>
      <w:r w:rsidR="002E00E2" w:rsidRPr="00FF540C">
        <w:rPr>
          <w:rFonts w:eastAsia="Calibri"/>
          <w:sz w:val="27"/>
          <w:szCs w:val="27"/>
          <w:lang w:eastAsia="en-US"/>
        </w:rPr>
        <w:t xml:space="preserve">тыс. Гкал и </w:t>
      </w:r>
      <w:r w:rsidR="007F7EB9" w:rsidRPr="00FF540C">
        <w:rPr>
          <w:rFonts w:eastAsia="Calibri"/>
          <w:sz w:val="27"/>
          <w:szCs w:val="27"/>
          <w:lang w:eastAsia="en-US"/>
        </w:rPr>
        <w:t>2,</w:t>
      </w:r>
      <w:r w:rsidR="000F69D0" w:rsidRPr="00FF540C">
        <w:rPr>
          <w:rFonts w:eastAsia="Calibri"/>
          <w:sz w:val="27"/>
          <w:szCs w:val="27"/>
          <w:lang w:eastAsia="en-US"/>
        </w:rPr>
        <w:t>0</w:t>
      </w:r>
      <w:r w:rsidR="00C36999" w:rsidRPr="00FF540C">
        <w:rPr>
          <w:rFonts w:eastAsia="Calibri"/>
          <w:sz w:val="27"/>
          <w:szCs w:val="27"/>
          <w:lang w:eastAsia="en-US"/>
        </w:rPr>
        <w:t>1</w:t>
      </w:r>
      <w:r w:rsidR="000F69D0" w:rsidRPr="00FF540C">
        <w:rPr>
          <w:rFonts w:eastAsia="Calibri"/>
          <w:sz w:val="27"/>
          <w:szCs w:val="27"/>
          <w:lang w:eastAsia="en-US"/>
        </w:rPr>
        <w:t>2</w:t>
      </w:r>
      <w:r w:rsidR="002E00E2" w:rsidRPr="00FF540C">
        <w:rPr>
          <w:rFonts w:eastAsia="Calibri"/>
          <w:sz w:val="27"/>
          <w:szCs w:val="27"/>
          <w:lang w:eastAsia="en-US"/>
        </w:rPr>
        <w:t xml:space="preserve"> Гкал/час</w:t>
      </w:r>
      <w:r w:rsidRPr="00FF540C">
        <w:rPr>
          <w:rFonts w:eastAsia="Calibri"/>
          <w:sz w:val="27"/>
          <w:szCs w:val="27"/>
          <w:lang w:eastAsia="en-US"/>
        </w:rPr>
        <w:t xml:space="preserve"> соответственно:</w:t>
      </w:r>
    </w:p>
    <w:p w:rsidR="001D146D" w:rsidRPr="00FF540C" w:rsidRDefault="00656851" w:rsidP="00FF540C">
      <w:pPr>
        <w:autoSpaceDE w:val="0"/>
        <w:autoSpaceDN w:val="0"/>
        <w:adjustRightInd w:val="0"/>
        <w:ind w:left="142" w:right="282"/>
        <w:jc w:val="both"/>
        <w:rPr>
          <w:rFonts w:eastAsia="Calibri"/>
          <w:sz w:val="27"/>
          <w:szCs w:val="27"/>
          <w:lang w:eastAsia="en-US"/>
        </w:rPr>
      </w:pPr>
      <w:r w:rsidRPr="00FF540C">
        <w:rPr>
          <w:rFonts w:eastAsia="Calibri"/>
          <w:sz w:val="27"/>
          <w:szCs w:val="27"/>
          <w:lang w:eastAsia="en-US"/>
        </w:rPr>
        <w:t>- </w:t>
      </w:r>
      <w:r w:rsidR="001D146D" w:rsidRPr="00FF540C">
        <w:rPr>
          <w:rFonts w:eastAsia="Calibri"/>
          <w:sz w:val="27"/>
          <w:szCs w:val="27"/>
          <w:lang w:eastAsia="en-US"/>
        </w:rPr>
        <w:t>с 01.01.20</w:t>
      </w:r>
      <w:r w:rsidR="00866750" w:rsidRPr="00FF540C">
        <w:rPr>
          <w:rFonts w:eastAsia="Calibri"/>
          <w:sz w:val="27"/>
          <w:szCs w:val="27"/>
          <w:lang w:eastAsia="en-US"/>
        </w:rPr>
        <w:t>2</w:t>
      </w:r>
      <w:r w:rsidRPr="00FF540C">
        <w:rPr>
          <w:rFonts w:eastAsia="Calibri"/>
          <w:sz w:val="27"/>
          <w:szCs w:val="27"/>
          <w:lang w:eastAsia="en-US"/>
        </w:rPr>
        <w:t>1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по 30.06.20</w:t>
      </w:r>
      <w:r w:rsidR="00866750" w:rsidRPr="00FF540C">
        <w:rPr>
          <w:rFonts w:eastAsia="Calibri"/>
          <w:sz w:val="27"/>
          <w:szCs w:val="27"/>
          <w:lang w:eastAsia="en-US"/>
        </w:rPr>
        <w:t>2</w:t>
      </w:r>
      <w:r w:rsidRPr="00FF540C">
        <w:rPr>
          <w:rFonts w:eastAsia="Calibri"/>
          <w:sz w:val="27"/>
          <w:szCs w:val="27"/>
          <w:lang w:eastAsia="en-US"/>
        </w:rPr>
        <w:t>1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– </w:t>
      </w:r>
      <w:r w:rsidR="000F69D0" w:rsidRPr="00FF540C">
        <w:rPr>
          <w:rFonts w:eastAsia="Calibri"/>
          <w:sz w:val="27"/>
          <w:szCs w:val="27"/>
          <w:lang w:eastAsia="en-US"/>
        </w:rPr>
        <w:t>4,</w:t>
      </w:r>
      <w:r w:rsidR="00C36999" w:rsidRPr="00FF540C">
        <w:rPr>
          <w:rFonts w:eastAsia="Calibri"/>
          <w:sz w:val="27"/>
          <w:szCs w:val="27"/>
          <w:lang w:eastAsia="en-US"/>
        </w:rPr>
        <w:t>167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тыс. Гкал и </w:t>
      </w:r>
      <w:r w:rsidR="007F7EB9" w:rsidRPr="00FF540C">
        <w:rPr>
          <w:rFonts w:eastAsia="Calibri"/>
          <w:sz w:val="27"/>
          <w:szCs w:val="27"/>
          <w:lang w:eastAsia="en-US"/>
        </w:rPr>
        <w:t>2,</w:t>
      </w:r>
      <w:r w:rsidR="000F69D0" w:rsidRPr="00FF540C">
        <w:rPr>
          <w:rFonts w:eastAsia="Calibri"/>
          <w:sz w:val="27"/>
          <w:szCs w:val="27"/>
          <w:lang w:eastAsia="en-US"/>
        </w:rPr>
        <w:t>0</w:t>
      </w:r>
      <w:r w:rsidR="00C36999" w:rsidRPr="00FF540C">
        <w:rPr>
          <w:rFonts w:eastAsia="Calibri"/>
          <w:sz w:val="27"/>
          <w:szCs w:val="27"/>
          <w:lang w:eastAsia="en-US"/>
        </w:rPr>
        <w:t>1</w:t>
      </w:r>
      <w:r w:rsidR="000F69D0" w:rsidRPr="00FF540C">
        <w:rPr>
          <w:rFonts w:eastAsia="Calibri"/>
          <w:sz w:val="27"/>
          <w:szCs w:val="27"/>
          <w:lang w:eastAsia="en-US"/>
        </w:rPr>
        <w:t>2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Гкал/час;</w:t>
      </w:r>
    </w:p>
    <w:p w:rsidR="001D146D" w:rsidRPr="00FF540C" w:rsidRDefault="00656851" w:rsidP="00FF540C">
      <w:pPr>
        <w:autoSpaceDE w:val="0"/>
        <w:autoSpaceDN w:val="0"/>
        <w:adjustRightInd w:val="0"/>
        <w:ind w:left="142" w:right="282"/>
        <w:jc w:val="both"/>
        <w:rPr>
          <w:rFonts w:eastAsia="Calibri"/>
          <w:sz w:val="27"/>
          <w:szCs w:val="27"/>
          <w:lang w:eastAsia="en-US"/>
        </w:rPr>
      </w:pPr>
      <w:r w:rsidRPr="00FF540C">
        <w:rPr>
          <w:rFonts w:eastAsia="Calibri"/>
          <w:sz w:val="27"/>
          <w:szCs w:val="27"/>
          <w:lang w:eastAsia="en-US"/>
        </w:rPr>
        <w:t>- </w:t>
      </w:r>
      <w:r w:rsidR="001D146D" w:rsidRPr="00FF540C">
        <w:rPr>
          <w:rFonts w:eastAsia="Calibri"/>
          <w:sz w:val="27"/>
          <w:szCs w:val="27"/>
          <w:lang w:val="en-US" w:eastAsia="en-US"/>
        </w:rPr>
        <w:t>c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01.07.20</w:t>
      </w:r>
      <w:r w:rsidR="00866750" w:rsidRPr="00FF540C">
        <w:rPr>
          <w:rFonts w:eastAsia="Calibri"/>
          <w:sz w:val="27"/>
          <w:szCs w:val="27"/>
          <w:lang w:eastAsia="en-US"/>
        </w:rPr>
        <w:t>2</w:t>
      </w:r>
      <w:r w:rsidRPr="00FF540C">
        <w:rPr>
          <w:rFonts w:eastAsia="Calibri"/>
          <w:sz w:val="27"/>
          <w:szCs w:val="27"/>
          <w:lang w:eastAsia="en-US"/>
        </w:rPr>
        <w:t>1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по 31.12.20</w:t>
      </w:r>
      <w:r w:rsidR="00866750" w:rsidRPr="00FF540C">
        <w:rPr>
          <w:rFonts w:eastAsia="Calibri"/>
          <w:sz w:val="27"/>
          <w:szCs w:val="27"/>
          <w:lang w:eastAsia="en-US"/>
        </w:rPr>
        <w:t>2</w:t>
      </w:r>
      <w:r w:rsidRPr="00FF540C">
        <w:rPr>
          <w:rFonts w:eastAsia="Calibri"/>
          <w:sz w:val="27"/>
          <w:szCs w:val="27"/>
          <w:lang w:eastAsia="en-US"/>
        </w:rPr>
        <w:t>1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– </w:t>
      </w:r>
      <w:r w:rsidR="000F69D0" w:rsidRPr="00FF540C">
        <w:rPr>
          <w:rFonts w:eastAsia="Calibri"/>
          <w:sz w:val="27"/>
          <w:szCs w:val="27"/>
          <w:lang w:eastAsia="en-US"/>
        </w:rPr>
        <w:t>3,</w:t>
      </w:r>
      <w:r w:rsidR="00C36999" w:rsidRPr="00FF540C">
        <w:rPr>
          <w:rFonts w:eastAsia="Calibri"/>
          <w:sz w:val="27"/>
          <w:szCs w:val="27"/>
          <w:lang w:eastAsia="en-US"/>
        </w:rPr>
        <w:t>898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тыс. Гкал и </w:t>
      </w:r>
      <w:r w:rsidR="000F69D0" w:rsidRPr="00FF540C">
        <w:rPr>
          <w:rFonts w:eastAsia="Calibri"/>
          <w:sz w:val="27"/>
          <w:szCs w:val="27"/>
          <w:lang w:eastAsia="en-US"/>
        </w:rPr>
        <w:t>2,0</w:t>
      </w:r>
      <w:r w:rsidR="00C36999" w:rsidRPr="00FF540C">
        <w:rPr>
          <w:rFonts w:eastAsia="Calibri"/>
          <w:sz w:val="27"/>
          <w:szCs w:val="27"/>
          <w:lang w:eastAsia="en-US"/>
        </w:rPr>
        <w:t>1</w:t>
      </w:r>
      <w:r w:rsidR="000F69D0" w:rsidRPr="00FF540C">
        <w:rPr>
          <w:rFonts w:eastAsia="Calibri"/>
          <w:sz w:val="27"/>
          <w:szCs w:val="27"/>
          <w:lang w:eastAsia="en-US"/>
        </w:rPr>
        <w:t>2</w:t>
      </w:r>
      <w:r w:rsidR="001D146D" w:rsidRPr="00FF540C">
        <w:rPr>
          <w:rFonts w:eastAsia="Calibri"/>
          <w:sz w:val="27"/>
          <w:szCs w:val="27"/>
          <w:lang w:eastAsia="en-US"/>
        </w:rPr>
        <w:t xml:space="preserve"> Гкал/час.</w:t>
      </w:r>
    </w:p>
    <w:p w:rsidR="001D146D" w:rsidRDefault="00656851" w:rsidP="00FF540C">
      <w:pPr>
        <w:widowControl w:val="0"/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>
        <w:rPr>
          <w:rFonts w:eastAsia="Calibri"/>
          <w:sz w:val="27"/>
          <w:szCs w:val="27"/>
          <w:u w:val="single"/>
          <w:lang w:eastAsia="en-US"/>
        </w:rPr>
        <w:t>в</w:t>
      </w:r>
      <w:r w:rsidR="001D146D" w:rsidRPr="00AF437E">
        <w:rPr>
          <w:rFonts w:eastAsia="Calibri"/>
          <w:sz w:val="27"/>
          <w:szCs w:val="27"/>
          <w:u w:val="single"/>
          <w:lang w:eastAsia="en-US"/>
        </w:rPr>
        <w:t>)</w:t>
      </w:r>
      <w:r>
        <w:rPr>
          <w:rFonts w:eastAsia="Calibri"/>
          <w:sz w:val="27"/>
          <w:szCs w:val="27"/>
          <w:u w:val="single"/>
          <w:lang w:eastAsia="en-US"/>
        </w:rPr>
        <w:t> </w:t>
      </w:r>
      <w:r w:rsidR="001D146D" w:rsidRPr="00AF437E">
        <w:rPr>
          <w:rFonts w:eastAsia="Calibri"/>
          <w:sz w:val="27"/>
          <w:szCs w:val="27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7D068C" w:rsidRPr="00AF437E" w:rsidRDefault="007D068C" w:rsidP="00FF540C">
      <w:pPr>
        <w:ind w:left="142" w:right="282"/>
        <w:jc w:val="right"/>
        <w:rPr>
          <w:sz w:val="27"/>
          <w:szCs w:val="27"/>
        </w:rPr>
      </w:pPr>
      <w:r w:rsidRPr="00AF437E">
        <w:rPr>
          <w:rFonts w:eastAsia="Calibri"/>
          <w:sz w:val="27"/>
          <w:szCs w:val="27"/>
          <w:lang w:eastAsia="en-US"/>
        </w:rPr>
        <w:t>%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962"/>
        <w:gridCol w:w="2551"/>
        <w:gridCol w:w="2410"/>
      </w:tblGrid>
      <w:tr w:rsidR="00170884" w:rsidRPr="00A3498A" w:rsidTr="0006525A">
        <w:trPr>
          <w:trHeight w:val="223"/>
        </w:trPr>
        <w:tc>
          <w:tcPr>
            <w:tcW w:w="4962" w:type="dxa"/>
            <w:vMerge w:val="restart"/>
            <w:vAlign w:val="center"/>
          </w:tcPr>
          <w:p w:rsidR="00170884" w:rsidRPr="00A3498A" w:rsidRDefault="00170884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 w:rsidRPr="00A3498A">
              <w:rPr>
                <w:rFonts w:eastAsia="Calibri"/>
              </w:rPr>
              <w:t>Индекс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170884" w:rsidRPr="00A3498A" w:rsidRDefault="00170884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 w:rsidRPr="00A3498A">
              <w:rPr>
                <w:rFonts w:eastAsia="Calibri"/>
              </w:rPr>
              <w:t>Величина индекса*</w:t>
            </w:r>
          </w:p>
        </w:tc>
      </w:tr>
      <w:tr w:rsidR="0006525A" w:rsidRPr="00A3498A" w:rsidTr="0006525A">
        <w:trPr>
          <w:trHeight w:val="227"/>
        </w:trPr>
        <w:tc>
          <w:tcPr>
            <w:tcW w:w="4962" w:type="dxa"/>
            <w:vMerge/>
          </w:tcPr>
          <w:p w:rsidR="0006525A" w:rsidRPr="00A3498A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6525A" w:rsidRPr="00A3498A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 w:rsidRPr="00A3498A">
              <w:rPr>
                <w:rFonts w:eastAsia="Calibri"/>
              </w:rPr>
              <w:t>На 20</w:t>
            </w:r>
            <w:r w:rsidR="00656851">
              <w:rPr>
                <w:rFonts w:eastAsia="Calibri"/>
              </w:rPr>
              <w:t xml:space="preserve">20 </w:t>
            </w:r>
            <w:r w:rsidRPr="00A3498A">
              <w:rPr>
                <w:rFonts w:eastAsia="Calibri"/>
              </w:rPr>
              <w:t xml:space="preserve">год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6525A" w:rsidRPr="00A3498A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202</w:t>
            </w:r>
            <w:r w:rsidR="00656851">
              <w:rPr>
                <w:rFonts w:eastAsia="Calibri"/>
              </w:rPr>
              <w:t>1</w:t>
            </w:r>
            <w:r w:rsidRPr="00A3498A">
              <w:rPr>
                <w:rFonts w:eastAsia="Calibri"/>
              </w:rPr>
              <w:t xml:space="preserve"> год </w:t>
            </w:r>
          </w:p>
        </w:tc>
      </w:tr>
      <w:tr w:rsidR="0006525A" w:rsidRPr="008A7EC0" w:rsidTr="0006525A">
        <w:trPr>
          <w:trHeight w:val="247"/>
        </w:trPr>
        <w:tc>
          <w:tcPr>
            <w:tcW w:w="4962" w:type="dxa"/>
            <w:vAlign w:val="center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 w:rsidRPr="008A7EC0">
              <w:rPr>
                <w:rFonts w:eastAsia="Calibri"/>
              </w:rPr>
              <w:t>Потребительских цен (ИПЦ)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06525A" w:rsidRPr="008A7EC0" w:rsidRDefault="00656851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6525A" w:rsidRPr="008A7EC0" w:rsidRDefault="00656851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103,6</w:t>
            </w:r>
          </w:p>
        </w:tc>
      </w:tr>
      <w:tr w:rsidR="0006525A" w:rsidRPr="008A7EC0" w:rsidTr="0006525A">
        <w:trPr>
          <w:trHeight w:val="323"/>
        </w:trPr>
        <w:tc>
          <w:tcPr>
            <w:tcW w:w="4962" w:type="dxa"/>
            <w:vAlign w:val="center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 w:rsidRPr="008A7EC0">
              <w:rPr>
                <w:rFonts w:eastAsia="Calibri"/>
              </w:rPr>
              <w:t>На электроэнергию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6525A" w:rsidRPr="008A7EC0" w:rsidRDefault="00656851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103,2</w:t>
            </w:r>
          </w:p>
        </w:tc>
        <w:tc>
          <w:tcPr>
            <w:tcW w:w="2410" w:type="dxa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104,</w:t>
            </w:r>
            <w:r w:rsidR="00656851">
              <w:rPr>
                <w:rFonts w:eastAsia="Calibri"/>
              </w:rPr>
              <w:t>0</w:t>
            </w:r>
          </w:p>
        </w:tc>
      </w:tr>
      <w:tr w:rsidR="0006525A" w:rsidRPr="008A7EC0" w:rsidTr="0006525A">
        <w:trPr>
          <w:trHeight w:val="315"/>
        </w:trPr>
        <w:tc>
          <w:tcPr>
            <w:tcW w:w="4962" w:type="dxa"/>
            <w:vAlign w:val="center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 w:rsidRPr="008A7EC0">
              <w:rPr>
                <w:rFonts w:eastAsia="Calibri"/>
              </w:rPr>
              <w:t>На газ</w:t>
            </w:r>
            <w:r>
              <w:rPr>
                <w:rFonts w:eastAsia="Calibri"/>
              </w:rPr>
              <w:t xml:space="preserve"> (оптовая цена)</w:t>
            </w:r>
          </w:p>
        </w:tc>
        <w:tc>
          <w:tcPr>
            <w:tcW w:w="2551" w:type="dxa"/>
            <w:vAlign w:val="center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410" w:type="dxa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103,0 (с 01.07.202</w:t>
            </w:r>
            <w:r w:rsidR="00656851">
              <w:rPr>
                <w:rFonts w:eastAsia="Calibri"/>
              </w:rPr>
              <w:t>1</w:t>
            </w:r>
            <w:r>
              <w:rPr>
                <w:rFonts w:eastAsia="Calibri"/>
              </w:rPr>
              <w:t>)</w:t>
            </w:r>
          </w:p>
        </w:tc>
      </w:tr>
      <w:tr w:rsidR="0006525A" w:rsidRPr="008A7EC0" w:rsidTr="0006525A">
        <w:trPr>
          <w:trHeight w:val="315"/>
        </w:trPr>
        <w:tc>
          <w:tcPr>
            <w:tcW w:w="4962" w:type="dxa"/>
            <w:vAlign w:val="center"/>
          </w:tcPr>
          <w:p w:rsidR="0006525A" w:rsidRPr="008A7EC0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>
              <w:rPr>
                <w:rFonts w:eastAsia="Calibri"/>
              </w:rPr>
              <w:t>Транспортировка газа по газораспределительным сетям</w:t>
            </w:r>
            <w:r w:rsidR="00656851">
              <w:rPr>
                <w:rFonts w:eastAsia="Calibri"/>
              </w:rPr>
              <w:t>, ССУ</w:t>
            </w:r>
          </w:p>
        </w:tc>
        <w:tc>
          <w:tcPr>
            <w:tcW w:w="2551" w:type="dxa"/>
            <w:vAlign w:val="center"/>
          </w:tcPr>
          <w:p w:rsidR="0006525A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410" w:type="dxa"/>
            <w:vAlign w:val="center"/>
          </w:tcPr>
          <w:p w:rsidR="0006525A" w:rsidRDefault="0006525A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</w:t>
            </w:r>
            <w:r w:rsidR="00656851">
              <w:rPr>
                <w:rFonts w:eastAsia="Calibri"/>
              </w:rPr>
              <w:t>7</w:t>
            </w:r>
            <w:r>
              <w:rPr>
                <w:rFonts w:eastAsia="Calibri"/>
              </w:rPr>
              <w:t xml:space="preserve"> (с 01.07.202</w:t>
            </w:r>
            <w:r w:rsidR="00656851">
              <w:rPr>
                <w:rFonts w:eastAsia="Calibri"/>
              </w:rPr>
              <w:t>1</w:t>
            </w:r>
            <w:r>
              <w:rPr>
                <w:rFonts w:eastAsia="Calibri"/>
              </w:rPr>
              <w:t>)</w:t>
            </w:r>
          </w:p>
        </w:tc>
      </w:tr>
      <w:tr w:rsidR="004600F3" w:rsidRPr="008A7EC0" w:rsidTr="0006525A">
        <w:trPr>
          <w:trHeight w:val="315"/>
        </w:trPr>
        <w:tc>
          <w:tcPr>
            <w:tcW w:w="4962" w:type="dxa"/>
            <w:vAlign w:val="center"/>
          </w:tcPr>
          <w:p w:rsidR="004600F3" w:rsidRDefault="004600F3" w:rsidP="00FF540C">
            <w:pPr>
              <w:widowControl w:val="0"/>
              <w:autoSpaceDE w:val="0"/>
              <w:autoSpaceDN w:val="0"/>
              <w:adjustRightInd w:val="0"/>
              <w:ind w:left="142" w:right="282"/>
              <w:rPr>
                <w:rFonts w:eastAsia="Calibri"/>
              </w:rPr>
            </w:pPr>
            <w:r>
              <w:rPr>
                <w:rFonts w:eastAsia="Calibri"/>
              </w:rPr>
              <w:t>На водоснабжение, водоотведение</w:t>
            </w:r>
          </w:p>
        </w:tc>
        <w:tc>
          <w:tcPr>
            <w:tcW w:w="2551" w:type="dxa"/>
            <w:vAlign w:val="center"/>
          </w:tcPr>
          <w:p w:rsidR="004600F3" w:rsidRDefault="004600F3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410" w:type="dxa"/>
            <w:vAlign w:val="center"/>
          </w:tcPr>
          <w:p w:rsidR="004600F3" w:rsidRDefault="007C5BCD" w:rsidP="00FF540C">
            <w:pPr>
              <w:widowControl w:val="0"/>
              <w:autoSpaceDE w:val="0"/>
              <w:autoSpaceDN w:val="0"/>
              <w:adjustRightInd w:val="0"/>
              <w:ind w:left="142" w:right="28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104,</w:t>
            </w:r>
            <w:r w:rsidR="00656851">
              <w:rPr>
                <w:rFonts w:eastAsia="Calibri"/>
              </w:rPr>
              <w:t>0</w:t>
            </w:r>
            <w:r w:rsidR="00127F1C">
              <w:rPr>
                <w:rFonts w:eastAsia="Calibri"/>
              </w:rPr>
              <w:t xml:space="preserve"> (с 01.07.202</w:t>
            </w:r>
            <w:r w:rsidR="00656851">
              <w:rPr>
                <w:rFonts w:eastAsia="Calibri"/>
              </w:rPr>
              <w:t>1</w:t>
            </w:r>
            <w:r w:rsidR="00127F1C">
              <w:rPr>
                <w:rFonts w:eastAsia="Calibri"/>
              </w:rPr>
              <w:t>)</w:t>
            </w:r>
          </w:p>
        </w:tc>
      </w:tr>
    </w:tbl>
    <w:p w:rsidR="007D068C" w:rsidRPr="004B050E" w:rsidRDefault="009C7E19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lang w:eastAsia="en-US"/>
        </w:rPr>
      </w:pPr>
      <w:r w:rsidRPr="008A7EC0">
        <w:rPr>
          <w:rFonts w:eastAsia="Calibri"/>
          <w:sz w:val="27"/>
          <w:szCs w:val="27"/>
          <w:lang w:eastAsia="en-US"/>
        </w:rPr>
        <w:t>* соответствует прогнозу социально-экономического развития Российс</w:t>
      </w:r>
      <w:r w:rsidRPr="00AF437E">
        <w:rPr>
          <w:rFonts w:eastAsia="Calibri"/>
          <w:sz w:val="27"/>
          <w:szCs w:val="27"/>
          <w:lang w:eastAsia="en-US"/>
        </w:rPr>
        <w:t xml:space="preserve">кой </w:t>
      </w:r>
      <w:r w:rsidRPr="004B050E">
        <w:rPr>
          <w:rFonts w:eastAsia="Calibri"/>
          <w:sz w:val="27"/>
          <w:szCs w:val="27"/>
          <w:lang w:eastAsia="en-US"/>
        </w:rPr>
        <w:t xml:space="preserve">Федерации </w:t>
      </w:r>
      <w:r w:rsidR="003D0F77">
        <w:rPr>
          <w:rFonts w:eastAsia="Calibri"/>
          <w:sz w:val="27"/>
          <w:szCs w:val="27"/>
          <w:lang w:eastAsia="en-US"/>
        </w:rPr>
        <w:t>на 20</w:t>
      </w:r>
      <w:r w:rsidR="00170884">
        <w:rPr>
          <w:rFonts w:eastAsia="Calibri"/>
          <w:sz w:val="27"/>
          <w:szCs w:val="27"/>
          <w:lang w:eastAsia="en-US"/>
        </w:rPr>
        <w:t>2</w:t>
      </w:r>
      <w:r w:rsidR="00656851">
        <w:rPr>
          <w:rFonts w:eastAsia="Calibri"/>
          <w:sz w:val="27"/>
          <w:szCs w:val="27"/>
          <w:lang w:eastAsia="en-US"/>
        </w:rPr>
        <w:t>1</w:t>
      </w:r>
      <w:r w:rsidR="003D0F77">
        <w:rPr>
          <w:rFonts w:eastAsia="Calibri"/>
          <w:sz w:val="27"/>
          <w:szCs w:val="27"/>
          <w:lang w:eastAsia="en-US"/>
        </w:rPr>
        <w:t xml:space="preserve"> год и на плановый </w:t>
      </w:r>
      <w:r w:rsidRPr="004B050E">
        <w:rPr>
          <w:rFonts w:eastAsia="Calibri"/>
          <w:sz w:val="27"/>
          <w:szCs w:val="27"/>
          <w:lang w:eastAsia="en-US"/>
        </w:rPr>
        <w:t>период 20</w:t>
      </w:r>
      <w:r w:rsidR="00170884">
        <w:rPr>
          <w:rFonts w:eastAsia="Calibri"/>
          <w:sz w:val="27"/>
          <w:szCs w:val="27"/>
          <w:lang w:eastAsia="en-US"/>
        </w:rPr>
        <w:t>2</w:t>
      </w:r>
      <w:r w:rsidR="00656851">
        <w:rPr>
          <w:rFonts w:eastAsia="Calibri"/>
          <w:sz w:val="27"/>
          <w:szCs w:val="27"/>
          <w:lang w:eastAsia="en-US"/>
        </w:rPr>
        <w:t>2</w:t>
      </w:r>
      <w:r w:rsidR="003D0F77">
        <w:rPr>
          <w:rFonts w:eastAsia="Calibri"/>
          <w:sz w:val="27"/>
          <w:szCs w:val="27"/>
          <w:lang w:eastAsia="en-US"/>
        </w:rPr>
        <w:t xml:space="preserve"> и 202</w:t>
      </w:r>
      <w:r w:rsidR="00656851">
        <w:rPr>
          <w:rFonts w:eastAsia="Calibri"/>
          <w:sz w:val="27"/>
          <w:szCs w:val="27"/>
          <w:lang w:eastAsia="en-US"/>
        </w:rPr>
        <w:t>3</w:t>
      </w:r>
      <w:r w:rsidRPr="004B050E">
        <w:rPr>
          <w:rFonts w:eastAsia="Calibri"/>
          <w:sz w:val="27"/>
          <w:szCs w:val="27"/>
          <w:lang w:eastAsia="en-US"/>
        </w:rPr>
        <w:t xml:space="preserve"> год</w:t>
      </w:r>
      <w:r w:rsidR="003D0F77">
        <w:rPr>
          <w:rFonts w:eastAsia="Calibri"/>
          <w:sz w:val="27"/>
          <w:szCs w:val="27"/>
          <w:lang w:eastAsia="en-US"/>
        </w:rPr>
        <w:t>ов</w:t>
      </w:r>
      <w:r w:rsidR="002179DB" w:rsidRPr="004B050E">
        <w:rPr>
          <w:rFonts w:eastAsia="Calibri"/>
          <w:sz w:val="27"/>
          <w:szCs w:val="27"/>
          <w:lang w:eastAsia="en-US"/>
        </w:rPr>
        <w:t>.</w:t>
      </w:r>
    </w:p>
    <w:p w:rsidR="007317EC" w:rsidRDefault="007317EC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</w:p>
    <w:p w:rsidR="001D146D" w:rsidRPr="004B050E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4B050E">
        <w:rPr>
          <w:rFonts w:eastAsia="Calibri"/>
          <w:sz w:val="27"/>
          <w:szCs w:val="27"/>
          <w:u w:val="single"/>
          <w:lang w:eastAsia="en-US"/>
        </w:rPr>
        <w:t>г)</w:t>
      </w:r>
      <w:r w:rsidR="00656851">
        <w:rPr>
          <w:rFonts w:eastAsia="Calibri"/>
          <w:sz w:val="27"/>
          <w:szCs w:val="27"/>
          <w:u w:val="single"/>
          <w:lang w:eastAsia="en-US"/>
        </w:rPr>
        <w:t> </w:t>
      </w:r>
      <w:r w:rsidRPr="004B050E">
        <w:rPr>
          <w:rFonts w:eastAsia="Calibri"/>
          <w:sz w:val="27"/>
          <w:szCs w:val="27"/>
          <w:u w:val="single"/>
          <w:lang w:eastAsia="en-US"/>
        </w:rPr>
        <w:t>Индекс изменения количества активов:</w:t>
      </w:r>
    </w:p>
    <w:p w:rsidR="00BA629E" w:rsidRPr="00AF437E" w:rsidRDefault="00BA629E" w:rsidP="00FF540C">
      <w:pPr>
        <w:ind w:left="142" w:right="282" w:firstLine="850"/>
        <w:jc w:val="both"/>
        <w:rPr>
          <w:sz w:val="27"/>
          <w:szCs w:val="27"/>
        </w:rPr>
      </w:pPr>
      <w:r w:rsidRPr="004B050E">
        <w:rPr>
          <w:sz w:val="27"/>
          <w:szCs w:val="27"/>
        </w:rPr>
        <w:t>Согласно п. 60 Основ ценообразования и п. 36 Методических указаний</w:t>
      </w:r>
      <w:r w:rsidR="004B050E" w:rsidRPr="004B050E">
        <w:rPr>
          <w:spacing w:val="-3"/>
          <w:sz w:val="27"/>
          <w:szCs w:val="27"/>
        </w:rPr>
        <w:t xml:space="preserve"> по расчету регулируемых цен (тарифов) в сфере теплоснабжения</w:t>
      </w:r>
      <w:r w:rsidR="004B050E">
        <w:rPr>
          <w:sz w:val="27"/>
          <w:szCs w:val="27"/>
        </w:rPr>
        <w:t>, утвержденных</w:t>
      </w:r>
      <w:r w:rsidR="004B050E" w:rsidRPr="004B050E">
        <w:rPr>
          <w:sz w:val="27"/>
          <w:szCs w:val="27"/>
        </w:rPr>
        <w:t xml:space="preserve"> приказом Федеральной службы по тарифам от </w:t>
      </w:r>
      <w:r w:rsidR="004B050E" w:rsidRPr="004B050E">
        <w:rPr>
          <w:spacing w:val="-6"/>
          <w:sz w:val="27"/>
          <w:szCs w:val="27"/>
        </w:rPr>
        <w:t>13.06.2013 №</w:t>
      </w:r>
      <w:r w:rsidR="00656851">
        <w:rPr>
          <w:spacing w:val="-6"/>
          <w:sz w:val="27"/>
          <w:szCs w:val="27"/>
        </w:rPr>
        <w:t> </w:t>
      </w:r>
      <w:r w:rsidR="004B050E" w:rsidRPr="004B050E">
        <w:rPr>
          <w:spacing w:val="-6"/>
          <w:sz w:val="27"/>
          <w:szCs w:val="27"/>
        </w:rPr>
        <w:t>760-э (далее - Методические указания)</w:t>
      </w:r>
      <w:r w:rsidR="004B050E">
        <w:rPr>
          <w:spacing w:val="-6"/>
          <w:sz w:val="27"/>
          <w:szCs w:val="27"/>
        </w:rPr>
        <w:t>,</w:t>
      </w:r>
      <w:r w:rsidRPr="004B050E">
        <w:rPr>
          <w:sz w:val="27"/>
          <w:szCs w:val="27"/>
        </w:rPr>
        <w:t xml:space="preserve"> изменение уровня операционных расходов на индекс изменения количества активов осуществляется в порядке, установленном</w:t>
      </w:r>
      <w:r w:rsidRPr="00AF437E">
        <w:rPr>
          <w:sz w:val="27"/>
          <w:szCs w:val="27"/>
        </w:rPr>
        <w:t xml:space="preserve">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AF437E">
          <w:rPr>
            <w:sz w:val="27"/>
            <w:szCs w:val="27"/>
          </w:rPr>
          <w:t>пунктом 38</w:t>
        </w:r>
      </w:hyperlink>
      <w:r w:rsidRPr="00AF437E">
        <w:rPr>
          <w:sz w:val="27"/>
          <w:szCs w:val="27"/>
        </w:rPr>
        <w:t xml:space="preserve"> указанных Методических указаний.</w:t>
      </w:r>
    </w:p>
    <w:p w:rsidR="000A0AD4" w:rsidRPr="00AF437E" w:rsidRDefault="00BA629E" w:rsidP="00FF540C">
      <w:pPr>
        <w:ind w:left="142" w:right="282" w:firstLine="850"/>
        <w:jc w:val="both"/>
        <w:rPr>
          <w:sz w:val="27"/>
          <w:szCs w:val="27"/>
        </w:rPr>
      </w:pPr>
      <w:r w:rsidRPr="00AF437E">
        <w:rPr>
          <w:sz w:val="27"/>
          <w:szCs w:val="27"/>
        </w:rPr>
        <w:t xml:space="preserve">Индекс изменения количества активов рассчитан в соответствии </w:t>
      </w:r>
      <w:r w:rsidR="004B050E">
        <w:rPr>
          <w:sz w:val="27"/>
          <w:szCs w:val="27"/>
        </w:rPr>
        <w:t xml:space="preserve">с </w:t>
      </w:r>
      <w:r w:rsidRPr="00AF437E">
        <w:rPr>
          <w:sz w:val="27"/>
          <w:szCs w:val="27"/>
        </w:rPr>
        <w:t>пунктом 38 Методическ</w:t>
      </w:r>
      <w:r w:rsidR="00810BB7" w:rsidRPr="00AF437E">
        <w:rPr>
          <w:sz w:val="27"/>
          <w:szCs w:val="27"/>
        </w:rPr>
        <w:t>их указаний</w:t>
      </w:r>
      <w:r w:rsidR="004B050E">
        <w:rPr>
          <w:sz w:val="27"/>
          <w:szCs w:val="27"/>
        </w:rPr>
        <w:t xml:space="preserve"> и</w:t>
      </w:r>
      <w:r w:rsidR="00841065" w:rsidRPr="00AF437E">
        <w:rPr>
          <w:sz w:val="27"/>
          <w:szCs w:val="27"/>
        </w:rPr>
        <w:t xml:space="preserve"> составил нулевое значение на 20</w:t>
      </w:r>
      <w:r w:rsidR="0014402D">
        <w:rPr>
          <w:sz w:val="27"/>
          <w:szCs w:val="27"/>
        </w:rPr>
        <w:t>2</w:t>
      </w:r>
      <w:r w:rsidR="00656851">
        <w:rPr>
          <w:sz w:val="27"/>
          <w:szCs w:val="27"/>
        </w:rPr>
        <w:t>1</w:t>
      </w:r>
      <w:r w:rsidR="00841065" w:rsidRPr="00AF437E">
        <w:rPr>
          <w:sz w:val="27"/>
          <w:szCs w:val="27"/>
        </w:rPr>
        <w:t xml:space="preserve"> год.</w:t>
      </w:r>
    </w:p>
    <w:p w:rsidR="001D146D" w:rsidRPr="00AF437E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AF437E">
        <w:rPr>
          <w:rFonts w:eastAsia="Calibri"/>
          <w:sz w:val="27"/>
          <w:szCs w:val="27"/>
          <w:u w:val="single"/>
          <w:lang w:eastAsia="en-US"/>
        </w:rPr>
        <w:t>д)</w:t>
      </w:r>
      <w:r w:rsidR="00656851">
        <w:rPr>
          <w:rFonts w:eastAsia="Calibri"/>
          <w:sz w:val="27"/>
          <w:szCs w:val="27"/>
          <w:u w:val="single"/>
          <w:lang w:eastAsia="en-US"/>
        </w:rPr>
        <w:t> </w:t>
      </w:r>
      <w:r w:rsidRPr="00AF437E">
        <w:rPr>
          <w:rFonts w:eastAsia="Calibri"/>
          <w:sz w:val="27"/>
          <w:szCs w:val="27"/>
          <w:u w:val="single"/>
          <w:lang w:eastAsia="en-US"/>
        </w:rPr>
        <w:t>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AF437E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AF437E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2E00E2" w:rsidRPr="00FF540C" w:rsidRDefault="000746A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>
        <w:rPr>
          <w:sz w:val="27"/>
          <w:szCs w:val="27"/>
        </w:rPr>
        <w:t>Т</w:t>
      </w:r>
      <w:r w:rsidR="002E00E2" w:rsidRPr="002E00E2">
        <w:rPr>
          <w:sz w:val="27"/>
          <w:szCs w:val="27"/>
        </w:rPr>
        <w:t>ехнологически</w:t>
      </w:r>
      <w:r>
        <w:rPr>
          <w:sz w:val="27"/>
          <w:szCs w:val="27"/>
        </w:rPr>
        <w:t>е</w:t>
      </w:r>
      <w:r w:rsidR="002E00E2" w:rsidRPr="002E00E2">
        <w:rPr>
          <w:sz w:val="27"/>
          <w:szCs w:val="27"/>
        </w:rPr>
        <w:t xml:space="preserve"> потер</w:t>
      </w:r>
      <w:r>
        <w:rPr>
          <w:sz w:val="27"/>
          <w:szCs w:val="27"/>
        </w:rPr>
        <w:t>и</w:t>
      </w:r>
      <w:r w:rsidR="002E00E2" w:rsidRPr="002E00E2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 «</w:t>
      </w:r>
      <w:r w:rsidR="007542C3" w:rsidRPr="00FF540C">
        <w:rPr>
          <w:sz w:val="27"/>
          <w:szCs w:val="27"/>
        </w:rPr>
        <w:t>ТопЭнерго» (ОГРН 1133015000183)</w:t>
      </w:r>
      <w:r w:rsidR="002E00E2" w:rsidRPr="00FF540C">
        <w:rPr>
          <w:sz w:val="27"/>
          <w:szCs w:val="27"/>
        </w:rPr>
        <w:t xml:space="preserve"> при передаче тепловой энергии </w:t>
      </w:r>
      <w:r w:rsidR="00CA5CEC" w:rsidRPr="00FF540C">
        <w:rPr>
          <w:sz w:val="27"/>
          <w:szCs w:val="27"/>
        </w:rPr>
        <w:t>утверждены</w:t>
      </w:r>
      <w:r w:rsidR="00170884" w:rsidRPr="00FF540C">
        <w:rPr>
          <w:sz w:val="27"/>
          <w:szCs w:val="27"/>
        </w:rPr>
        <w:t xml:space="preserve"> </w:t>
      </w:r>
      <w:r w:rsidR="00CA5CEC" w:rsidRPr="00FF540C">
        <w:rPr>
          <w:sz w:val="27"/>
          <w:szCs w:val="27"/>
        </w:rPr>
        <w:t xml:space="preserve">в приложении № 2 к </w:t>
      </w:r>
      <w:r w:rsidR="00170884" w:rsidRPr="00FF540C">
        <w:rPr>
          <w:sz w:val="27"/>
          <w:szCs w:val="27"/>
        </w:rPr>
        <w:t>постановлени</w:t>
      </w:r>
      <w:r w:rsidR="00CA5CEC" w:rsidRPr="00FF540C">
        <w:rPr>
          <w:sz w:val="27"/>
          <w:szCs w:val="27"/>
        </w:rPr>
        <w:t>ю</w:t>
      </w:r>
      <w:r w:rsidR="00170884" w:rsidRPr="00FF540C">
        <w:rPr>
          <w:sz w:val="27"/>
          <w:szCs w:val="27"/>
        </w:rPr>
        <w:t xml:space="preserve"> службы по тарифам Астраханской области от 14.12.2018 №</w:t>
      </w:r>
      <w:r w:rsidR="00656851" w:rsidRPr="00FF540C">
        <w:rPr>
          <w:sz w:val="27"/>
          <w:szCs w:val="27"/>
        </w:rPr>
        <w:t> </w:t>
      </w:r>
      <w:r w:rsidR="00170884" w:rsidRPr="00FF540C">
        <w:rPr>
          <w:sz w:val="27"/>
          <w:szCs w:val="27"/>
        </w:rPr>
        <w:t>114</w:t>
      </w:r>
      <w:r w:rsidR="002E00E2" w:rsidRPr="00FF540C">
        <w:rPr>
          <w:sz w:val="27"/>
          <w:szCs w:val="27"/>
        </w:rPr>
        <w:t xml:space="preserve"> и учтены в размере </w:t>
      </w:r>
      <w:r w:rsidR="00E65CFA" w:rsidRPr="00FF540C">
        <w:rPr>
          <w:sz w:val="27"/>
          <w:szCs w:val="27"/>
        </w:rPr>
        <w:t>0,140</w:t>
      </w:r>
      <w:r w:rsidR="002E00E2" w:rsidRPr="00FF540C">
        <w:rPr>
          <w:sz w:val="27"/>
          <w:szCs w:val="27"/>
        </w:rPr>
        <w:t xml:space="preserve"> тыс. Гкал, в том числе с календарной разбивкой:</w:t>
      </w:r>
    </w:p>
    <w:p w:rsidR="002E00E2" w:rsidRPr="00FF540C" w:rsidRDefault="00656851" w:rsidP="00FF540C">
      <w:pPr>
        <w:autoSpaceDE w:val="0"/>
        <w:autoSpaceDN w:val="0"/>
        <w:adjustRightInd w:val="0"/>
        <w:ind w:left="142" w:right="282"/>
        <w:jc w:val="both"/>
        <w:rPr>
          <w:sz w:val="27"/>
          <w:szCs w:val="27"/>
        </w:rPr>
      </w:pPr>
      <w:r w:rsidRPr="00FF540C">
        <w:rPr>
          <w:sz w:val="27"/>
          <w:szCs w:val="27"/>
        </w:rPr>
        <w:t>- </w:t>
      </w:r>
      <w:r w:rsidR="002E00E2" w:rsidRPr="00FF540C">
        <w:rPr>
          <w:sz w:val="27"/>
          <w:szCs w:val="27"/>
        </w:rPr>
        <w:t>с 01.01.20</w:t>
      </w:r>
      <w:r w:rsidR="0014402D" w:rsidRPr="00FF540C">
        <w:rPr>
          <w:sz w:val="27"/>
          <w:szCs w:val="27"/>
        </w:rPr>
        <w:t>2</w:t>
      </w:r>
      <w:r w:rsidRPr="00FF540C">
        <w:rPr>
          <w:sz w:val="27"/>
          <w:szCs w:val="27"/>
        </w:rPr>
        <w:t>1</w:t>
      </w:r>
      <w:r w:rsidR="002E00E2" w:rsidRPr="00FF540C">
        <w:rPr>
          <w:sz w:val="27"/>
          <w:szCs w:val="27"/>
        </w:rPr>
        <w:t xml:space="preserve"> по 30.06.20</w:t>
      </w:r>
      <w:r w:rsidR="0014402D" w:rsidRPr="00FF540C">
        <w:rPr>
          <w:sz w:val="27"/>
          <w:szCs w:val="27"/>
        </w:rPr>
        <w:t>2</w:t>
      </w:r>
      <w:r w:rsidRPr="00FF540C">
        <w:rPr>
          <w:sz w:val="27"/>
          <w:szCs w:val="27"/>
        </w:rPr>
        <w:t>1</w:t>
      </w:r>
      <w:r w:rsidR="002E00E2" w:rsidRPr="00FF540C">
        <w:rPr>
          <w:sz w:val="27"/>
          <w:szCs w:val="27"/>
        </w:rPr>
        <w:t xml:space="preserve"> – </w:t>
      </w:r>
      <w:r w:rsidR="00E65CFA" w:rsidRPr="00FF540C">
        <w:rPr>
          <w:sz w:val="27"/>
          <w:szCs w:val="27"/>
        </w:rPr>
        <w:t>0,072</w:t>
      </w:r>
      <w:r w:rsidR="002E00E2" w:rsidRPr="00FF540C">
        <w:rPr>
          <w:sz w:val="27"/>
          <w:szCs w:val="27"/>
        </w:rPr>
        <w:t xml:space="preserve"> тыс. Гкал;</w:t>
      </w:r>
    </w:p>
    <w:p w:rsidR="002E00E2" w:rsidRPr="00FF540C" w:rsidRDefault="00656851" w:rsidP="00FF540C">
      <w:pPr>
        <w:autoSpaceDE w:val="0"/>
        <w:autoSpaceDN w:val="0"/>
        <w:adjustRightInd w:val="0"/>
        <w:ind w:left="142" w:right="282"/>
        <w:jc w:val="both"/>
        <w:rPr>
          <w:sz w:val="27"/>
          <w:szCs w:val="27"/>
        </w:rPr>
      </w:pPr>
      <w:r w:rsidRPr="00FF540C">
        <w:rPr>
          <w:sz w:val="27"/>
          <w:szCs w:val="27"/>
        </w:rPr>
        <w:t>- </w:t>
      </w:r>
      <w:r w:rsidR="002E00E2" w:rsidRPr="00FF540C">
        <w:rPr>
          <w:sz w:val="27"/>
          <w:szCs w:val="27"/>
          <w:lang w:val="en-US"/>
        </w:rPr>
        <w:t>c</w:t>
      </w:r>
      <w:r w:rsidR="002E00E2" w:rsidRPr="00FF540C">
        <w:rPr>
          <w:sz w:val="27"/>
          <w:szCs w:val="27"/>
        </w:rPr>
        <w:t xml:space="preserve"> 01.07.20</w:t>
      </w:r>
      <w:r w:rsidR="0014402D" w:rsidRPr="00FF540C">
        <w:rPr>
          <w:sz w:val="27"/>
          <w:szCs w:val="27"/>
        </w:rPr>
        <w:t>2</w:t>
      </w:r>
      <w:r w:rsidRPr="00FF540C">
        <w:rPr>
          <w:sz w:val="27"/>
          <w:szCs w:val="27"/>
        </w:rPr>
        <w:t>1</w:t>
      </w:r>
      <w:r w:rsidR="002E00E2" w:rsidRPr="00FF540C">
        <w:rPr>
          <w:sz w:val="27"/>
          <w:szCs w:val="27"/>
        </w:rPr>
        <w:t xml:space="preserve"> по 31.12.20</w:t>
      </w:r>
      <w:r w:rsidR="0014402D" w:rsidRPr="00FF540C">
        <w:rPr>
          <w:sz w:val="27"/>
          <w:szCs w:val="27"/>
        </w:rPr>
        <w:t>2</w:t>
      </w:r>
      <w:r w:rsidRPr="00FF540C">
        <w:rPr>
          <w:sz w:val="27"/>
          <w:szCs w:val="27"/>
        </w:rPr>
        <w:t>1</w:t>
      </w:r>
      <w:r w:rsidR="00E65CFA" w:rsidRPr="00FF540C">
        <w:rPr>
          <w:sz w:val="27"/>
          <w:szCs w:val="27"/>
        </w:rPr>
        <w:t xml:space="preserve"> – 0,068</w:t>
      </w:r>
      <w:r w:rsidR="00F4364A" w:rsidRPr="00FF540C">
        <w:rPr>
          <w:sz w:val="27"/>
          <w:szCs w:val="27"/>
        </w:rPr>
        <w:t xml:space="preserve"> тыс. Гкал.</w:t>
      </w:r>
    </w:p>
    <w:p w:rsidR="001D146D" w:rsidRPr="00AF437E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AF437E">
        <w:rPr>
          <w:rFonts w:eastAsia="Calibri"/>
          <w:sz w:val="27"/>
          <w:szCs w:val="27"/>
          <w:u w:val="single"/>
          <w:lang w:eastAsia="en-US"/>
        </w:rPr>
        <w:t>е)</w:t>
      </w:r>
      <w:r w:rsidR="00656851">
        <w:rPr>
          <w:rFonts w:eastAsia="Calibri"/>
          <w:sz w:val="27"/>
          <w:szCs w:val="27"/>
          <w:u w:val="single"/>
          <w:lang w:eastAsia="en-US"/>
        </w:rPr>
        <w:t> </w:t>
      </w:r>
      <w:r w:rsidRPr="00AF437E">
        <w:rPr>
          <w:rFonts w:eastAsia="Calibri"/>
          <w:sz w:val="27"/>
          <w:szCs w:val="27"/>
          <w:u w:val="single"/>
          <w:lang w:eastAsia="en-US"/>
        </w:rPr>
        <w:t xml:space="preserve">Нормативы удельного расхода условного топлива при производстве </w:t>
      </w:r>
      <w:r w:rsidRPr="00FD54DB">
        <w:rPr>
          <w:rFonts w:eastAsia="Calibri"/>
          <w:sz w:val="27"/>
          <w:szCs w:val="27"/>
          <w:u w:val="single"/>
          <w:lang w:eastAsia="en-US"/>
        </w:rPr>
        <w:t>тепловой энергии, а также удельный расход условного топлива, учтенный при расче</w:t>
      </w:r>
      <w:r w:rsidRPr="00AF437E">
        <w:rPr>
          <w:rFonts w:eastAsia="Calibri"/>
          <w:sz w:val="27"/>
          <w:szCs w:val="27"/>
          <w:u w:val="single"/>
          <w:lang w:eastAsia="en-US"/>
        </w:rPr>
        <w:t>те</w:t>
      </w:r>
      <w:r w:rsidR="00245FF2" w:rsidRPr="00AF437E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AF437E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9E5052" w:rsidRDefault="000746A1" w:rsidP="00FF540C">
      <w:pPr>
        <w:ind w:left="142" w:right="282" w:firstLine="850"/>
        <w:jc w:val="both"/>
        <w:rPr>
          <w:sz w:val="27"/>
          <w:szCs w:val="27"/>
        </w:rPr>
      </w:pPr>
      <w:r>
        <w:rPr>
          <w:sz w:val="27"/>
          <w:szCs w:val="27"/>
        </w:rPr>
        <w:t>У</w:t>
      </w:r>
      <w:r w:rsidR="00990E13" w:rsidRPr="00990E13">
        <w:rPr>
          <w:sz w:val="27"/>
          <w:szCs w:val="27"/>
        </w:rPr>
        <w:t>дельн</w:t>
      </w:r>
      <w:r>
        <w:rPr>
          <w:sz w:val="27"/>
          <w:szCs w:val="27"/>
        </w:rPr>
        <w:t>ый</w:t>
      </w:r>
      <w:r w:rsidR="00990E13" w:rsidRPr="00990E13">
        <w:rPr>
          <w:sz w:val="27"/>
          <w:szCs w:val="27"/>
        </w:rPr>
        <w:t xml:space="preserve"> расход </w:t>
      </w:r>
      <w:r w:rsidR="00CA5CEC">
        <w:rPr>
          <w:sz w:val="27"/>
          <w:szCs w:val="27"/>
        </w:rPr>
        <w:t xml:space="preserve">условного </w:t>
      </w:r>
      <w:r w:rsidR="00990E13" w:rsidRPr="00990E13">
        <w:rPr>
          <w:sz w:val="27"/>
          <w:szCs w:val="27"/>
        </w:rPr>
        <w:t>топлива</w:t>
      </w:r>
      <w:r w:rsidR="00350CDA">
        <w:rPr>
          <w:sz w:val="27"/>
          <w:szCs w:val="27"/>
        </w:rPr>
        <w:t xml:space="preserve"> при производстве тепловой энергии</w:t>
      </w:r>
      <w:r w:rsidR="00990E13" w:rsidRPr="00990E13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 «ТопЭнерго» (ОГРН 1133015000183)</w:t>
      </w:r>
      <w:r w:rsidR="00990E13" w:rsidRPr="00990E13">
        <w:rPr>
          <w:sz w:val="27"/>
          <w:szCs w:val="27"/>
        </w:rPr>
        <w:t xml:space="preserve"> на отпущенную тепловую энергию </w:t>
      </w:r>
      <w:r w:rsidR="00CA5CEC">
        <w:rPr>
          <w:sz w:val="27"/>
          <w:szCs w:val="27"/>
        </w:rPr>
        <w:t>определен в приложении № 2 к</w:t>
      </w:r>
      <w:r w:rsidR="00E65CFA" w:rsidRPr="00E65CFA">
        <w:rPr>
          <w:sz w:val="27"/>
          <w:szCs w:val="27"/>
        </w:rPr>
        <w:t xml:space="preserve"> постановлени</w:t>
      </w:r>
      <w:r w:rsidR="00CA5CEC">
        <w:rPr>
          <w:sz w:val="27"/>
          <w:szCs w:val="27"/>
        </w:rPr>
        <w:t>ю</w:t>
      </w:r>
      <w:r w:rsidR="00E65CFA" w:rsidRPr="00E65CFA">
        <w:rPr>
          <w:sz w:val="27"/>
          <w:szCs w:val="27"/>
        </w:rPr>
        <w:t xml:space="preserve"> службы по тарифам Астра</w:t>
      </w:r>
      <w:r w:rsidR="00656851">
        <w:rPr>
          <w:sz w:val="27"/>
          <w:szCs w:val="27"/>
        </w:rPr>
        <w:t>ханской области от 14.12.2018 № </w:t>
      </w:r>
      <w:r w:rsidR="00E65CFA" w:rsidRPr="00E65CFA">
        <w:rPr>
          <w:sz w:val="27"/>
          <w:szCs w:val="27"/>
        </w:rPr>
        <w:t xml:space="preserve">114 </w:t>
      </w:r>
      <w:r w:rsidR="00990E13" w:rsidRPr="00990E13">
        <w:rPr>
          <w:sz w:val="27"/>
          <w:szCs w:val="27"/>
        </w:rPr>
        <w:t xml:space="preserve">и учтен в размере </w:t>
      </w:r>
      <w:r w:rsidR="00E65CFA">
        <w:rPr>
          <w:sz w:val="27"/>
          <w:szCs w:val="27"/>
        </w:rPr>
        <w:t>156,00</w:t>
      </w:r>
      <w:r w:rsidR="00990E13" w:rsidRPr="00990E13">
        <w:rPr>
          <w:sz w:val="27"/>
          <w:szCs w:val="27"/>
        </w:rPr>
        <w:t xml:space="preserve"> кг у.</w:t>
      </w:r>
      <w:r w:rsidR="00B30204">
        <w:rPr>
          <w:sz w:val="27"/>
          <w:szCs w:val="27"/>
        </w:rPr>
        <w:t xml:space="preserve"> </w:t>
      </w:r>
      <w:r w:rsidR="00990E13" w:rsidRPr="00990E13">
        <w:rPr>
          <w:sz w:val="27"/>
          <w:szCs w:val="27"/>
        </w:rPr>
        <w:t>т./Гкал</w:t>
      </w:r>
      <w:r w:rsidR="00990E13">
        <w:rPr>
          <w:sz w:val="27"/>
          <w:szCs w:val="27"/>
        </w:rPr>
        <w:t>, в том числе с календарной разбивкой</w:t>
      </w:r>
      <w:r w:rsidR="009E5052">
        <w:rPr>
          <w:sz w:val="27"/>
          <w:szCs w:val="27"/>
        </w:rPr>
        <w:t>:</w:t>
      </w:r>
    </w:p>
    <w:p w:rsidR="009E5052" w:rsidRDefault="009E5052" w:rsidP="00FF540C">
      <w:pPr>
        <w:ind w:left="142" w:right="282" w:firstLine="850"/>
        <w:jc w:val="both"/>
        <w:rPr>
          <w:sz w:val="27"/>
          <w:szCs w:val="27"/>
          <w:lang w:eastAsia="en-US"/>
        </w:rPr>
      </w:pPr>
      <w:r>
        <w:rPr>
          <w:sz w:val="27"/>
          <w:szCs w:val="27"/>
        </w:rPr>
        <w:t>-</w:t>
      </w:r>
      <w:r w:rsidR="00656851">
        <w:rPr>
          <w:sz w:val="27"/>
          <w:szCs w:val="27"/>
        </w:rPr>
        <w:t> </w:t>
      </w:r>
      <w:r w:rsidRPr="00AF437E">
        <w:rPr>
          <w:color w:val="000000"/>
          <w:sz w:val="27"/>
          <w:szCs w:val="27"/>
          <w:lang w:eastAsia="en-US"/>
        </w:rPr>
        <w:t>с 01.01.20</w:t>
      </w:r>
      <w:r w:rsidR="0014402D">
        <w:rPr>
          <w:color w:val="000000"/>
          <w:sz w:val="27"/>
          <w:szCs w:val="27"/>
          <w:lang w:eastAsia="en-US"/>
        </w:rPr>
        <w:t>2</w:t>
      </w:r>
      <w:r w:rsidR="00656851">
        <w:rPr>
          <w:color w:val="000000"/>
          <w:sz w:val="27"/>
          <w:szCs w:val="27"/>
          <w:lang w:eastAsia="en-US"/>
        </w:rPr>
        <w:t>1</w:t>
      </w:r>
      <w:r w:rsidRPr="00AF437E">
        <w:rPr>
          <w:color w:val="000000"/>
          <w:sz w:val="27"/>
          <w:szCs w:val="27"/>
          <w:lang w:eastAsia="en-US"/>
        </w:rPr>
        <w:t xml:space="preserve"> по 30.06.20</w:t>
      </w:r>
      <w:r w:rsidR="0014402D">
        <w:rPr>
          <w:color w:val="000000"/>
          <w:sz w:val="27"/>
          <w:szCs w:val="27"/>
          <w:lang w:eastAsia="en-US"/>
        </w:rPr>
        <w:t>2</w:t>
      </w:r>
      <w:r w:rsidR="00656851">
        <w:rPr>
          <w:color w:val="000000"/>
          <w:sz w:val="27"/>
          <w:szCs w:val="27"/>
          <w:lang w:eastAsia="en-US"/>
        </w:rPr>
        <w:t>1</w:t>
      </w:r>
      <w:r w:rsidRPr="00AF437E">
        <w:rPr>
          <w:color w:val="000000"/>
          <w:sz w:val="27"/>
          <w:szCs w:val="27"/>
          <w:lang w:eastAsia="en-US"/>
        </w:rPr>
        <w:t xml:space="preserve"> –</w:t>
      </w:r>
      <w:r>
        <w:rPr>
          <w:color w:val="000000"/>
          <w:sz w:val="27"/>
          <w:szCs w:val="27"/>
          <w:lang w:eastAsia="en-US"/>
        </w:rPr>
        <w:t xml:space="preserve"> </w:t>
      </w:r>
      <w:r w:rsidR="00E65CFA">
        <w:rPr>
          <w:color w:val="000000"/>
          <w:sz w:val="27"/>
          <w:szCs w:val="27"/>
          <w:lang w:eastAsia="en-US"/>
        </w:rPr>
        <w:t>156,00</w:t>
      </w:r>
      <w:r w:rsidR="00806FD1" w:rsidRPr="00AF437E">
        <w:rPr>
          <w:sz w:val="27"/>
          <w:szCs w:val="27"/>
          <w:lang w:eastAsia="en-US"/>
        </w:rPr>
        <w:t xml:space="preserve"> кг у. т. /Гкал</w:t>
      </w:r>
      <w:r>
        <w:rPr>
          <w:sz w:val="27"/>
          <w:szCs w:val="27"/>
          <w:lang w:eastAsia="en-US"/>
        </w:rPr>
        <w:t>;</w:t>
      </w:r>
    </w:p>
    <w:p w:rsidR="00806FD1" w:rsidRDefault="009E5052" w:rsidP="00FF540C">
      <w:pPr>
        <w:ind w:left="142" w:right="282" w:firstLine="850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-</w:t>
      </w:r>
      <w:r w:rsidR="00656851">
        <w:rPr>
          <w:sz w:val="27"/>
          <w:szCs w:val="27"/>
          <w:lang w:eastAsia="en-US"/>
        </w:rPr>
        <w:t> </w:t>
      </w:r>
      <w:r w:rsidRPr="00AF437E">
        <w:rPr>
          <w:color w:val="000000"/>
          <w:sz w:val="27"/>
          <w:szCs w:val="27"/>
          <w:lang w:val="en-US" w:eastAsia="en-US"/>
        </w:rPr>
        <w:t>c</w:t>
      </w:r>
      <w:r w:rsidRPr="00AF437E">
        <w:rPr>
          <w:color w:val="000000"/>
          <w:sz w:val="27"/>
          <w:szCs w:val="27"/>
          <w:lang w:eastAsia="en-US"/>
        </w:rPr>
        <w:t xml:space="preserve"> 01.07.20</w:t>
      </w:r>
      <w:r w:rsidR="0014402D">
        <w:rPr>
          <w:color w:val="000000"/>
          <w:sz w:val="27"/>
          <w:szCs w:val="27"/>
          <w:lang w:eastAsia="en-US"/>
        </w:rPr>
        <w:t>2</w:t>
      </w:r>
      <w:r w:rsidR="00656851">
        <w:rPr>
          <w:color w:val="000000"/>
          <w:sz w:val="27"/>
          <w:szCs w:val="27"/>
          <w:lang w:eastAsia="en-US"/>
        </w:rPr>
        <w:t>1</w:t>
      </w:r>
      <w:r w:rsidRPr="00AF437E">
        <w:rPr>
          <w:color w:val="000000"/>
          <w:sz w:val="27"/>
          <w:szCs w:val="27"/>
          <w:lang w:eastAsia="en-US"/>
        </w:rPr>
        <w:t xml:space="preserve"> по 31.12.20</w:t>
      </w:r>
      <w:r w:rsidR="0014402D">
        <w:rPr>
          <w:color w:val="000000"/>
          <w:sz w:val="27"/>
          <w:szCs w:val="27"/>
          <w:lang w:eastAsia="en-US"/>
        </w:rPr>
        <w:t>2</w:t>
      </w:r>
      <w:r w:rsidR="00656851">
        <w:rPr>
          <w:color w:val="000000"/>
          <w:sz w:val="27"/>
          <w:szCs w:val="27"/>
          <w:lang w:eastAsia="en-US"/>
        </w:rPr>
        <w:t>1</w:t>
      </w:r>
      <w:r w:rsidRPr="00AF437E">
        <w:rPr>
          <w:color w:val="000000"/>
          <w:sz w:val="27"/>
          <w:szCs w:val="27"/>
          <w:lang w:eastAsia="en-US"/>
        </w:rPr>
        <w:t xml:space="preserve"> –</w:t>
      </w:r>
      <w:r>
        <w:rPr>
          <w:color w:val="000000"/>
          <w:sz w:val="27"/>
          <w:szCs w:val="27"/>
          <w:lang w:eastAsia="en-US"/>
        </w:rPr>
        <w:t xml:space="preserve"> </w:t>
      </w:r>
      <w:r w:rsidR="00E65CFA">
        <w:rPr>
          <w:color w:val="000000"/>
          <w:sz w:val="27"/>
          <w:szCs w:val="27"/>
          <w:lang w:eastAsia="en-US"/>
        </w:rPr>
        <w:t>156,00</w:t>
      </w:r>
      <w:r w:rsidRPr="00AF437E">
        <w:rPr>
          <w:sz w:val="27"/>
          <w:szCs w:val="27"/>
          <w:lang w:eastAsia="en-US"/>
        </w:rPr>
        <w:t xml:space="preserve"> кг у. т. /Гкал</w:t>
      </w:r>
      <w:r w:rsidR="00806FD1">
        <w:rPr>
          <w:sz w:val="27"/>
          <w:szCs w:val="27"/>
          <w:lang w:eastAsia="en-US"/>
        </w:rPr>
        <w:t>.</w:t>
      </w:r>
    </w:p>
    <w:p w:rsidR="001D146D" w:rsidRPr="00AF437E" w:rsidRDefault="00656851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>
        <w:rPr>
          <w:rFonts w:eastAsia="Calibri"/>
          <w:sz w:val="27"/>
          <w:szCs w:val="27"/>
          <w:u w:val="single"/>
          <w:lang w:eastAsia="en-US"/>
        </w:rPr>
        <w:t>ж) </w:t>
      </w:r>
      <w:r w:rsidR="001D146D" w:rsidRPr="00AF437E">
        <w:rPr>
          <w:rFonts w:eastAsia="Calibri"/>
          <w:sz w:val="27"/>
          <w:szCs w:val="27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A4240A" w:rsidRDefault="009F1C36" w:rsidP="00FF540C">
      <w:pPr>
        <w:ind w:left="142" w:right="282" w:firstLine="850"/>
        <w:jc w:val="both"/>
        <w:rPr>
          <w:sz w:val="27"/>
          <w:szCs w:val="27"/>
        </w:rPr>
      </w:pPr>
      <w:r w:rsidRPr="00AF437E">
        <w:rPr>
          <w:sz w:val="27"/>
          <w:szCs w:val="27"/>
        </w:rPr>
        <w:t>Нормативы запасов топлива на источник</w:t>
      </w:r>
      <w:r w:rsidR="00806FD1">
        <w:rPr>
          <w:sz w:val="27"/>
          <w:szCs w:val="27"/>
        </w:rPr>
        <w:t>ах</w:t>
      </w:r>
      <w:r w:rsidR="009C7E19" w:rsidRPr="00AF437E">
        <w:rPr>
          <w:sz w:val="27"/>
          <w:szCs w:val="27"/>
        </w:rPr>
        <w:t xml:space="preserve"> </w:t>
      </w:r>
      <w:r w:rsidRPr="00AF437E">
        <w:rPr>
          <w:sz w:val="27"/>
          <w:szCs w:val="27"/>
        </w:rPr>
        <w:t>тепловой</w:t>
      </w:r>
      <w:r w:rsidR="000E4911" w:rsidRPr="00AF437E">
        <w:rPr>
          <w:sz w:val="27"/>
          <w:szCs w:val="27"/>
        </w:rPr>
        <w:t xml:space="preserve"> энергии</w:t>
      </w:r>
      <w:r w:rsidRPr="00AF437E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 «ТопЭнерго» (ОГРН 1133015000183)</w:t>
      </w:r>
      <w:r w:rsidRPr="00AF437E">
        <w:rPr>
          <w:sz w:val="27"/>
          <w:szCs w:val="27"/>
        </w:rPr>
        <w:t xml:space="preserve"> не учтены при расчете необходимой валовой выручки.</w:t>
      </w:r>
    </w:p>
    <w:p w:rsidR="001D146D" w:rsidRPr="00B00817" w:rsidRDefault="00656851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>
        <w:rPr>
          <w:rFonts w:eastAsia="Calibri"/>
          <w:sz w:val="27"/>
          <w:szCs w:val="27"/>
          <w:u w:val="single"/>
          <w:lang w:eastAsia="en-US"/>
        </w:rPr>
        <w:t>з) </w:t>
      </w:r>
      <w:r w:rsidR="001D146D" w:rsidRPr="00B00817">
        <w:rPr>
          <w:rFonts w:eastAsia="Calibri"/>
          <w:sz w:val="27"/>
          <w:szCs w:val="27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B00817" w:rsidRDefault="007542C3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>ООО «ТопЭнерго» (ОГРН 1133015000183)</w:t>
      </w:r>
      <w:r w:rsidR="001D146D" w:rsidRPr="00B00817">
        <w:rPr>
          <w:sz w:val="27"/>
          <w:szCs w:val="27"/>
        </w:rPr>
        <w:t xml:space="preserve"> не представлена у</w:t>
      </w:r>
      <w:r w:rsidR="001D146D" w:rsidRPr="00B00817">
        <w:rPr>
          <w:rFonts w:eastAsia="Calibri"/>
          <w:sz w:val="27"/>
          <w:szCs w:val="27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B00817">
        <w:rPr>
          <w:rFonts w:eastAsia="Calibri"/>
          <w:sz w:val="27"/>
          <w:szCs w:val="27"/>
          <w:lang w:eastAsia="en-US"/>
        </w:rPr>
        <w:t>,</w:t>
      </w:r>
      <w:r w:rsidR="001D146D" w:rsidRPr="00B00817">
        <w:rPr>
          <w:rFonts w:eastAsia="Calibri"/>
          <w:sz w:val="27"/>
          <w:szCs w:val="27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B00817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B00817">
        <w:rPr>
          <w:rFonts w:eastAsia="Calibri"/>
          <w:sz w:val="27"/>
          <w:szCs w:val="27"/>
          <w:u w:val="single"/>
          <w:lang w:eastAsia="en-US"/>
        </w:rPr>
        <w:t>и)</w:t>
      </w:r>
      <w:r w:rsidR="00656851">
        <w:rPr>
          <w:rFonts w:eastAsia="Calibri"/>
          <w:sz w:val="27"/>
          <w:szCs w:val="27"/>
          <w:u w:val="single"/>
          <w:lang w:eastAsia="en-US"/>
        </w:rPr>
        <w:t> </w:t>
      </w:r>
      <w:r w:rsidRPr="00B00817">
        <w:rPr>
          <w:rFonts w:eastAsia="Calibri"/>
          <w:sz w:val="27"/>
          <w:szCs w:val="27"/>
          <w:u w:val="single"/>
          <w:lang w:eastAsia="en-US"/>
        </w:rPr>
        <w:t>Объем незавершенных капитальных вложений:</w:t>
      </w:r>
    </w:p>
    <w:p w:rsidR="001D146D" w:rsidRPr="00B00817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B00817">
        <w:rPr>
          <w:sz w:val="27"/>
          <w:szCs w:val="27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Default="007542C3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>ООО «ТопЭнерго» (ОГРН 1133015000183)</w:t>
      </w:r>
      <w:r w:rsidR="00B9689B" w:rsidRPr="00B00817">
        <w:rPr>
          <w:sz w:val="27"/>
          <w:szCs w:val="27"/>
        </w:rPr>
        <w:t xml:space="preserve"> </w:t>
      </w:r>
      <w:r w:rsidR="001D146D" w:rsidRPr="00B00817">
        <w:rPr>
          <w:sz w:val="27"/>
          <w:szCs w:val="27"/>
        </w:rPr>
        <w:t>не представлена у</w:t>
      </w:r>
      <w:r w:rsidR="001D146D" w:rsidRPr="00B00817">
        <w:rPr>
          <w:rFonts w:eastAsia="Calibri"/>
          <w:sz w:val="27"/>
          <w:szCs w:val="27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B00817">
        <w:rPr>
          <w:rFonts w:eastAsia="Calibri"/>
          <w:sz w:val="27"/>
          <w:szCs w:val="27"/>
          <w:lang w:eastAsia="en-US"/>
        </w:rPr>
        <w:t xml:space="preserve">вложений </w:t>
      </w:r>
      <w:r>
        <w:rPr>
          <w:sz w:val="27"/>
          <w:szCs w:val="27"/>
        </w:rPr>
        <w:t>ООО «ТопЭнерго» (ОГРН 1133015000183)</w:t>
      </w:r>
      <w:r w:rsidR="001D146D" w:rsidRPr="00B00817">
        <w:rPr>
          <w:sz w:val="27"/>
          <w:szCs w:val="27"/>
        </w:rPr>
        <w:t xml:space="preserve"> отсутствует</w:t>
      </w:r>
      <w:r w:rsidR="001D146D" w:rsidRPr="00B00817">
        <w:rPr>
          <w:rFonts w:eastAsia="Calibri"/>
          <w:sz w:val="27"/>
          <w:szCs w:val="27"/>
          <w:lang w:eastAsia="en-US"/>
        </w:rPr>
        <w:t>.</w:t>
      </w:r>
    </w:p>
    <w:p w:rsidR="001D146D" w:rsidRPr="00B00817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B00817">
        <w:rPr>
          <w:rFonts w:eastAsia="Calibri"/>
          <w:sz w:val="27"/>
          <w:szCs w:val="27"/>
          <w:u w:val="single"/>
          <w:lang w:eastAsia="en-US"/>
        </w:rPr>
        <w:t>к)</w:t>
      </w:r>
      <w:r w:rsidR="00656851">
        <w:rPr>
          <w:rFonts w:eastAsia="Calibri"/>
          <w:sz w:val="27"/>
          <w:szCs w:val="27"/>
          <w:u w:val="single"/>
          <w:lang w:eastAsia="en-US"/>
        </w:rPr>
        <w:t> </w:t>
      </w:r>
      <w:r w:rsidRPr="00B00817">
        <w:rPr>
          <w:rFonts w:eastAsia="Calibri"/>
          <w:sz w:val="27"/>
          <w:szCs w:val="27"/>
          <w:u w:val="single"/>
          <w:lang w:eastAsia="en-US"/>
        </w:rPr>
        <w:t>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B00817" w:rsidRDefault="0090251D" w:rsidP="00FF540C">
      <w:pPr>
        <w:autoSpaceDE w:val="0"/>
        <w:autoSpaceDN w:val="0"/>
        <w:adjustRightInd w:val="0"/>
        <w:ind w:left="142" w:right="282" w:firstLine="851"/>
        <w:jc w:val="both"/>
        <w:rPr>
          <w:rFonts w:eastAsia="Calibri"/>
          <w:sz w:val="27"/>
          <w:szCs w:val="27"/>
          <w:lang w:eastAsia="en-US"/>
        </w:rPr>
      </w:pPr>
      <w:r w:rsidRPr="00B00817">
        <w:rPr>
          <w:rFonts w:eastAsia="Calibri"/>
          <w:sz w:val="27"/>
          <w:szCs w:val="27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7542C3">
        <w:rPr>
          <w:sz w:val="27"/>
          <w:szCs w:val="27"/>
        </w:rPr>
        <w:t>ООО «ТопЭнерго» (ОГРН 1133015000183)</w:t>
      </w:r>
      <w:r w:rsidRPr="00B00817">
        <w:rPr>
          <w:sz w:val="27"/>
          <w:szCs w:val="27"/>
        </w:rPr>
        <w:t xml:space="preserve"> </w:t>
      </w:r>
      <w:r w:rsidRPr="00B00817">
        <w:rPr>
          <w:rFonts w:eastAsia="Calibri"/>
          <w:sz w:val="27"/>
          <w:szCs w:val="27"/>
          <w:lang w:eastAsia="en-US"/>
        </w:rPr>
        <w:t>на 20</w:t>
      </w:r>
      <w:r w:rsidR="0014402D">
        <w:rPr>
          <w:rFonts w:eastAsia="Calibri"/>
          <w:sz w:val="27"/>
          <w:szCs w:val="27"/>
          <w:lang w:eastAsia="en-US"/>
        </w:rPr>
        <w:t>2</w:t>
      </w:r>
      <w:r w:rsidR="00656851">
        <w:rPr>
          <w:rFonts w:eastAsia="Calibri"/>
          <w:sz w:val="27"/>
          <w:szCs w:val="27"/>
          <w:lang w:eastAsia="en-US"/>
        </w:rPr>
        <w:t>1</w:t>
      </w:r>
      <w:r w:rsidRPr="00B00817">
        <w:rPr>
          <w:rFonts w:eastAsia="Calibri"/>
          <w:sz w:val="27"/>
          <w:szCs w:val="27"/>
          <w:lang w:eastAsia="en-US"/>
        </w:rPr>
        <w:t xml:space="preserve"> год </w:t>
      </w:r>
      <w:r w:rsidR="009454B9" w:rsidRPr="00B00817">
        <w:rPr>
          <w:rFonts w:eastAsia="Calibri"/>
          <w:sz w:val="27"/>
          <w:szCs w:val="27"/>
          <w:lang w:eastAsia="en-US"/>
        </w:rPr>
        <w:t xml:space="preserve">не </w:t>
      </w:r>
      <w:r w:rsidRPr="00B00817">
        <w:rPr>
          <w:rFonts w:eastAsia="Calibri"/>
          <w:sz w:val="27"/>
          <w:szCs w:val="27"/>
          <w:lang w:eastAsia="en-US"/>
        </w:rPr>
        <w:t>применяется метод обеспечения доход</w:t>
      </w:r>
      <w:r w:rsidR="009454B9" w:rsidRPr="00B00817">
        <w:rPr>
          <w:rFonts w:eastAsia="Calibri"/>
          <w:sz w:val="27"/>
          <w:szCs w:val="27"/>
          <w:lang w:eastAsia="en-US"/>
        </w:rPr>
        <w:t>ности инвестированного капитала</w:t>
      </w:r>
      <w:r w:rsidRPr="00B00817">
        <w:rPr>
          <w:rFonts w:eastAsia="Calibri"/>
          <w:sz w:val="27"/>
          <w:szCs w:val="27"/>
          <w:lang w:eastAsia="en-US"/>
        </w:rPr>
        <w:t xml:space="preserve"> перечень параметров, учитываемых при корректировке необходимой валовой выручки регулируемой организации</w:t>
      </w:r>
      <w:r w:rsidR="009454B9" w:rsidRPr="00B00817">
        <w:rPr>
          <w:rFonts w:eastAsia="Calibri"/>
          <w:sz w:val="27"/>
          <w:szCs w:val="27"/>
          <w:lang w:eastAsia="en-US"/>
        </w:rPr>
        <w:t>,</w:t>
      </w:r>
      <w:r w:rsidRPr="00B00817">
        <w:rPr>
          <w:sz w:val="27"/>
          <w:szCs w:val="27"/>
        </w:rPr>
        <w:t xml:space="preserve"> </w:t>
      </w:r>
      <w:r w:rsidRPr="00B00817">
        <w:rPr>
          <w:rFonts w:eastAsia="Calibri"/>
          <w:sz w:val="27"/>
          <w:szCs w:val="27"/>
          <w:lang w:eastAsia="en-US"/>
        </w:rPr>
        <w:t>не приводится.</w:t>
      </w:r>
    </w:p>
    <w:p w:rsidR="00ED4FAE" w:rsidRPr="00B00817" w:rsidRDefault="00ED4FAE" w:rsidP="00FF540C">
      <w:pPr>
        <w:tabs>
          <w:tab w:val="left" w:pos="709"/>
          <w:tab w:val="left" w:pos="1134"/>
        </w:tabs>
        <w:ind w:left="142" w:right="282" w:firstLine="851"/>
        <w:jc w:val="both"/>
        <w:rPr>
          <w:bCs/>
          <w:sz w:val="27"/>
          <w:szCs w:val="27"/>
        </w:rPr>
      </w:pPr>
      <w:r w:rsidRPr="00B00817">
        <w:rPr>
          <w:bCs/>
          <w:sz w:val="27"/>
          <w:szCs w:val="27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Pr="00B00817" w:rsidRDefault="00ED4FAE" w:rsidP="00FF540C">
      <w:pPr>
        <w:pStyle w:val="a4"/>
        <w:tabs>
          <w:tab w:val="left" w:pos="9000"/>
        </w:tabs>
        <w:spacing w:after="0"/>
        <w:ind w:left="142" w:right="282" w:firstLine="851"/>
        <w:jc w:val="both"/>
        <w:rPr>
          <w:sz w:val="27"/>
          <w:szCs w:val="27"/>
        </w:rPr>
      </w:pPr>
      <w:r w:rsidRPr="00B00817">
        <w:rPr>
          <w:sz w:val="27"/>
          <w:szCs w:val="27"/>
        </w:rPr>
        <w:t xml:space="preserve">С результатами экспертного </w:t>
      </w:r>
      <w:r w:rsidRPr="00FF540C">
        <w:rPr>
          <w:sz w:val="27"/>
          <w:szCs w:val="27"/>
        </w:rPr>
        <w:t xml:space="preserve">заключения и проектом постановления специалисты </w:t>
      </w:r>
      <w:proofErr w:type="spellStart"/>
      <w:r w:rsidRPr="00FF540C">
        <w:rPr>
          <w:sz w:val="27"/>
          <w:szCs w:val="27"/>
        </w:rPr>
        <w:t>энергоснабжающей</w:t>
      </w:r>
      <w:proofErr w:type="spellEnd"/>
      <w:r w:rsidRPr="00FF540C">
        <w:rPr>
          <w:sz w:val="27"/>
          <w:szCs w:val="27"/>
        </w:rPr>
        <w:t xml:space="preserve"> организации ознакомлены </w:t>
      </w:r>
      <w:r w:rsidR="00C36999" w:rsidRPr="00FF540C">
        <w:rPr>
          <w:sz w:val="27"/>
          <w:szCs w:val="27"/>
        </w:rPr>
        <w:t>19.11.</w:t>
      </w:r>
      <w:r w:rsidR="00E01FCE" w:rsidRPr="00FF540C">
        <w:rPr>
          <w:sz w:val="27"/>
          <w:szCs w:val="27"/>
        </w:rPr>
        <w:t>20</w:t>
      </w:r>
      <w:r w:rsidR="00656851" w:rsidRPr="00FF540C">
        <w:rPr>
          <w:sz w:val="27"/>
          <w:szCs w:val="27"/>
        </w:rPr>
        <w:t>20</w:t>
      </w:r>
      <w:r w:rsidR="00332CAC" w:rsidRPr="00B00817">
        <w:rPr>
          <w:sz w:val="27"/>
          <w:szCs w:val="27"/>
        </w:rPr>
        <w:t>»</w:t>
      </w:r>
      <w:r w:rsidRPr="00B00817">
        <w:rPr>
          <w:sz w:val="27"/>
          <w:szCs w:val="27"/>
        </w:rPr>
        <w:t>.</w:t>
      </w:r>
    </w:p>
    <w:p w:rsidR="00A4240A" w:rsidRPr="00B00817" w:rsidRDefault="00ED4FAE" w:rsidP="00FF540C">
      <w:pPr>
        <w:ind w:left="142" w:right="282" w:firstLine="851"/>
        <w:jc w:val="both"/>
        <w:rPr>
          <w:sz w:val="27"/>
          <w:szCs w:val="27"/>
        </w:rPr>
      </w:pPr>
      <w:r w:rsidRPr="00B00817">
        <w:rPr>
          <w:sz w:val="27"/>
          <w:szCs w:val="27"/>
        </w:rPr>
        <w:t>Уполномоченный по делу огласил проект постановления.</w:t>
      </w:r>
    </w:p>
    <w:p w:rsidR="00715725" w:rsidRPr="00B00817" w:rsidRDefault="00715725" w:rsidP="00FF540C">
      <w:pPr>
        <w:ind w:left="142" w:right="282" w:firstLine="851"/>
        <w:jc w:val="both"/>
        <w:rPr>
          <w:sz w:val="27"/>
          <w:szCs w:val="27"/>
        </w:rPr>
      </w:pPr>
    </w:p>
    <w:p w:rsidR="00A4240A" w:rsidRPr="00B00817" w:rsidRDefault="001D146D" w:rsidP="00FF540C">
      <w:pPr>
        <w:ind w:left="142" w:right="282"/>
        <w:rPr>
          <w:b/>
          <w:sz w:val="27"/>
          <w:szCs w:val="27"/>
        </w:rPr>
      </w:pPr>
      <w:r w:rsidRPr="00B00817">
        <w:rPr>
          <w:b/>
          <w:sz w:val="27"/>
          <w:szCs w:val="27"/>
        </w:rPr>
        <w:t>ВЫСТУПИЛИ:</w:t>
      </w:r>
    </w:p>
    <w:p w:rsidR="001D146D" w:rsidRPr="00B00817" w:rsidRDefault="00E65CFA" w:rsidP="00FF540C">
      <w:pPr>
        <w:ind w:left="142" w:right="282" w:firstLine="851"/>
        <w:jc w:val="both"/>
        <w:rPr>
          <w:sz w:val="27"/>
          <w:szCs w:val="27"/>
        </w:rPr>
      </w:pPr>
      <w:r>
        <w:rPr>
          <w:b/>
          <w:sz w:val="27"/>
          <w:szCs w:val="27"/>
        </w:rPr>
        <w:t>Степанищева О.В</w:t>
      </w:r>
      <w:r w:rsidR="00ED4FAE" w:rsidRPr="00B00817">
        <w:rPr>
          <w:b/>
          <w:sz w:val="27"/>
          <w:szCs w:val="27"/>
        </w:rPr>
        <w:t xml:space="preserve">. </w:t>
      </w:r>
      <w:r w:rsidR="001D146D" w:rsidRPr="00B00817">
        <w:rPr>
          <w:sz w:val="27"/>
          <w:szCs w:val="27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B00817">
        <w:rPr>
          <w:sz w:val="27"/>
          <w:szCs w:val="27"/>
        </w:rPr>
        <w:t>(корректировк</w:t>
      </w:r>
      <w:r w:rsidR="00A4240A" w:rsidRPr="00B00817">
        <w:rPr>
          <w:sz w:val="27"/>
          <w:szCs w:val="27"/>
        </w:rPr>
        <w:t>и</w:t>
      </w:r>
      <w:r w:rsidR="00ED4FAE" w:rsidRPr="00B00817">
        <w:rPr>
          <w:sz w:val="27"/>
          <w:szCs w:val="27"/>
        </w:rPr>
        <w:t xml:space="preserve">) </w:t>
      </w:r>
      <w:r w:rsidR="001D146D" w:rsidRPr="00B00817">
        <w:rPr>
          <w:sz w:val="27"/>
          <w:szCs w:val="27"/>
        </w:rPr>
        <w:t>тарифов на тепловую энергию (мощность), поставляемую потребителям</w:t>
      </w:r>
      <w:r w:rsidR="00B00817" w:rsidRPr="00B00817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 «ТопЭнерго» (ОГРН 1133015000183)</w:t>
      </w:r>
      <w:r w:rsidR="001D146D" w:rsidRPr="00B00817">
        <w:rPr>
          <w:sz w:val="27"/>
          <w:szCs w:val="27"/>
        </w:rPr>
        <w:t>, в соответствии с расчетами, выполненными экспертной группой.</w:t>
      </w:r>
    </w:p>
    <w:p w:rsidR="001D146D" w:rsidRPr="00B00817" w:rsidRDefault="001D146D" w:rsidP="00FF540C">
      <w:pPr>
        <w:ind w:left="142" w:right="282" w:firstLine="851"/>
        <w:jc w:val="both"/>
        <w:rPr>
          <w:sz w:val="27"/>
          <w:szCs w:val="27"/>
        </w:rPr>
      </w:pPr>
      <w:r w:rsidRPr="00B00817">
        <w:rPr>
          <w:sz w:val="27"/>
          <w:szCs w:val="27"/>
        </w:rPr>
        <w:t>Голосовали: «За» - единогласно.</w:t>
      </w:r>
    </w:p>
    <w:p w:rsidR="004A779C" w:rsidRDefault="004A779C" w:rsidP="00FF540C">
      <w:pPr>
        <w:pStyle w:val="a4"/>
        <w:spacing w:after="0"/>
        <w:ind w:left="142" w:right="282"/>
        <w:jc w:val="both"/>
        <w:rPr>
          <w:b/>
          <w:sz w:val="27"/>
          <w:szCs w:val="27"/>
        </w:rPr>
      </w:pPr>
    </w:p>
    <w:p w:rsidR="001D146D" w:rsidRPr="00B00817" w:rsidRDefault="001D146D" w:rsidP="00FF540C">
      <w:pPr>
        <w:pStyle w:val="a4"/>
        <w:spacing w:after="0"/>
        <w:ind w:left="142" w:right="282"/>
        <w:jc w:val="both"/>
        <w:rPr>
          <w:b/>
          <w:sz w:val="27"/>
          <w:szCs w:val="27"/>
        </w:rPr>
      </w:pPr>
      <w:r w:rsidRPr="00B00817">
        <w:rPr>
          <w:b/>
          <w:sz w:val="27"/>
          <w:szCs w:val="27"/>
        </w:rPr>
        <w:t>ПОСТАНОВИЛИ:</w:t>
      </w:r>
    </w:p>
    <w:p w:rsidR="00A4240A" w:rsidRDefault="00A4240A" w:rsidP="00FF540C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142" w:right="282" w:firstLine="851"/>
        <w:jc w:val="both"/>
        <w:rPr>
          <w:sz w:val="27"/>
          <w:szCs w:val="27"/>
        </w:rPr>
      </w:pPr>
      <w:r w:rsidRPr="00B00817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6C3F9E" w:rsidRPr="00B00817">
        <w:rPr>
          <w:sz w:val="27"/>
          <w:szCs w:val="27"/>
        </w:rPr>
        <w:t xml:space="preserve">от </w:t>
      </w:r>
      <w:r w:rsidR="00E65CFA">
        <w:rPr>
          <w:sz w:val="27"/>
          <w:szCs w:val="27"/>
        </w:rPr>
        <w:t>14</w:t>
      </w:r>
      <w:r w:rsidR="00B00817">
        <w:rPr>
          <w:sz w:val="27"/>
          <w:szCs w:val="27"/>
        </w:rPr>
        <w:t>.12</w:t>
      </w:r>
      <w:r w:rsidR="006C3F9E" w:rsidRPr="00B00817">
        <w:rPr>
          <w:sz w:val="27"/>
          <w:szCs w:val="27"/>
        </w:rPr>
        <w:t>.201</w:t>
      </w:r>
      <w:r w:rsidR="00E65CFA">
        <w:rPr>
          <w:sz w:val="27"/>
          <w:szCs w:val="27"/>
        </w:rPr>
        <w:t>8</w:t>
      </w:r>
      <w:r w:rsidR="006C3F9E" w:rsidRPr="00B00817">
        <w:rPr>
          <w:sz w:val="27"/>
          <w:szCs w:val="27"/>
        </w:rPr>
        <w:t xml:space="preserve"> № </w:t>
      </w:r>
      <w:r w:rsidR="00E65CFA">
        <w:rPr>
          <w:sz w:val="27"/>
          <w:szCs w:val="27"/>
        </w:rPr>
        <w:t>114</w:t>
      </w:r>
      <w:r w:rsidR="006C3F9E" w:rsidRPr="00B00817">
        <w:rPr>
          <w:sz w:val="27"/>
          <w:szCs w:val="27"/>
        </w:rPr>
        <w:t xml:space="preserve"> «О тарифах на тепловую энергию (мощность), поставляемую потребителям</w:t>
      </w:r>
      <w:r w:rsidR="00B00817" w:rsidRPr="00B00817">
        <w:rPr>
          <w:sz w:val="27"/>
          <w:szCs w:val="27"/>
        </w:rPr>
        <w:t xml:space="preserve"> </w:t>
      </w:r>
      <w:r w:rsidR="007542C3">
        <w:rPr>
          <w:sz w:val="27"/>
          <w:szCs w:val="27"/>
        </w:rPr>
        <w:t>ООО «ТопЭнерго» (ОГРН 1133015000183)</w:t>
      </w:r>
      <w:r w:rsidR="006C3F9E" w:rsidRPr="00B00817">
        <w:rPr>
          <w:sz w:val="27"/>
          <w:szCs w:val="27"/>
        </w:rPr>
        <w:t>»</w:t>
      </w:r>
      <w:r w:rsidR="00A529AA" w:rsidRPr="00B00817">
        <w:rPr>
          <w:sz w:val="27"/>
          <w:szCs w:val="27"/>
        </w:rPr>
        <w:t xml:space="preserve"> изменени</w:t>
      </w:r>
      <w:r w:rsidR="00C51D3F" w:rsidRPr="00B00817">
        <w:rPr>
          <w:sz w:val="27"/>
          <w:szCs w:val="27"/>
        </w:rPr>
        <w:t>е</w:t>
      </w:r>
      <w:r w:rsidR="002179DB" w:rsidRPr="00B00817">
        <w:rPr>
          <w:sz w:val="27"/>
          <w:szCs w:val="27"/>
        </w:rPr>
        <w:t>, изложив приложени</w:t>
      </w:r>
      <w:r w:rsidR="00F21475" w:rsidRPr="00B00817">
        <w:rPr>
          <w:sz w:val="27"/>
          <w:szCs w:val="27"/>
        </w:rPr>
        <w:t>е</w:t>
      </w:r>
      <w:r w:rsidR="002179DB" w:rsidRPr="00B00817">
        <w:rPr>
          <w:sz w:val="27"/>
          <w:szCs w:val="27"/>
        </w:rPr>
        <w:t xml:space="preserve"> №</w:t>
      </w:r>
      <w:r w:rsidR="00FD54DB">
        <w:rPr>
          <w:sz w:val="27"/>
          <w:szCs w:val="27"/>
        </w:rPr>
        <w:t> </w:t>
      </w:r>
      <w:r w:rsidRPr="00B00817">
        <w:rPr>
          <w:sz w:val="27"/>
          <w:szCs w:val="27"/>
        </w:rPr>
        <w:t>1</w:t>
      </w:r>
      <w:r w:rsidR="00F21475" w:rsidRPr="00B00817">
        <w:rPr>
          <w:sz w:val="27"/>
          <w:szCs w:val="27"/>
        </w:rPr>
        <w:t xml:space="preserve"> </w:t>
      </w:r>
      <w:r w:rsidRPr="00B00817">
        <w:rPr>
          <w:sz w:val="27"/>
          <w:szCs w:val="27"/>
        </w:rPr>
        <w:t>к</w:t>
      </w:r>
      <w:r w:rsidR="008C349A" w:rsidRPr="00B00817">
        <w:rPr>
          <w:sz w:val="27"/>
          <w:szCs w:val="27"/>
        </w:rPr>
        <w:t xml:space="preserve"> постановлению в новой редакции</w:t>
      </w:r>
      <w:r w:rsidR="00B30204">
        <w:rPr>
          <w:sz w:val="27"/>
          <w:szCs w:val="27"/>
        </w:rPr>
        <w:t>,</w:t>
      </w:r>
      <w:r w:rsidRPr="00B00817">
        <w:rPr>
          <w:sz w:val="27"/>
          <w:szCs w:val="27"/>
        </w:rPr>
        <w:t xml:space="preserve"> согласно приложени</w:t>
      </w:r>
      <w:r w:rsidR="00F21475" w:rsidRPr="00B00817">
        <w:rPr>
          <w:sz w:val="27"/>
          <w:szCs w:val="27"/>
        </w:rPr>
        <w:t>ю</w:t>
      </w:r>
      <w:r w:rsidRPr="00B00817">
        <w:rPr>
          <w:sz w:val="27"/>
          <w:szCs w:val="27"/>
        </w:rPr>
        <w:t xml:space="preserve"> </w:t>
      </w:r>
      <w:r w:rsidR="002179DB" w:rsidRPr="00B00817">
        <w:rPr>
          <w:sz w:val="27"/>
          <w:szCs w:val="27"/>
        </w:rPr>
        <w:t>к</w:t>
      </w:r>
      <w:r w:rsidR="0041247D" w:rsidRPr="00B00817">
        <w:rPr>
          <w:sz w:val="27"/>
          <w:szCs w:val="27"/>
        </w:rPr>
        <w:t xml:space="preserve"> </w:t>
      </w:r>
      <w:r w:rsidRPr="00B00817">
        <w:rPr>
          <w:sz w:val="27"/>
          <w:szCs w:val="27"/>
        </w:rPr>
        <w:t>постановлени</w:t>
      </w:r>
      <w:r w:rsidR="00C51D3F" w:rsidRPr="00B00817">
        <w:rPr>
          <w:sz w:val="27"/>
          <w:szCs w:val="27"/>
        </w:rPr>
        <w:t>ю</w:t>
      </w:r>
      <w:r w:rsidRPr="00B00817">
        <w:rPr>
          <w:sz w:val="27"/>
          <w:szCs w:val="27"/>
        </w:rPr>
        <w:t xml:space="preserve">. </w:t>
      </w:r>
    </w:p>
    <w:p w:rsidR="00C55E1C" w:rsidRPr="00FD54DB" w:rsidRDefault="00C55E1C" w:rsidP="00FF540C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Признать утратившим силу постановление службы по тарифам Астраханской области от 08.11.2019 № 44 «О внесении изменения в постановление службы по тарифам Астраханской области от 14.12.2018 № 114».</w:t>
      </w:r>
    </w:p>
    <w:p w:rsidR="00C55E1C" w:rsidRPr="00FD54DB" w:rsidRDefault="00C55E1C" w:rsidP="00FF540C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3.1.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3.2. Не позднее семи рабочих дней со дня подписания направить копию постановления в прокуратуру Астраханской области.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3.3.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 xml:space="preserve">3.4. В течение 5 рабочих дней со дня принятия направить заверенную копию постановления с приложением </w:t>
      </w:r>
      <w:r w:rsidR="00FD54DB">
        <w:rPr>
          <w:sz w:val="27"/>
          <w:szCs w:val="27"/>
        </w:rPr>
        <w:t xml:space="preserve">настоящего </w:t>
      </w:r>
      <w:r w:rsidRPr="00FD54DB">
        <w:rPr>
          <w:sz w:val="27"/>
          <w:szCs w:val="27"/>
        </w:rPr>
        <w:t>протокола заседания коллегии службы по тарифам Астраханской области в ООО «ТопЭнерго» (ОГРН 1133015000183) почтовым отправлением с уведомлением о вручении и в электронном виде.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3.5. В течение 5 рабочих дней со дня принятия направить заверенную копию постановления с приложением</w:t>
      </w:r>
      <w:r w:rsidR="00FD54DB">
        <w:rPr>
          <w:sz w:val="27"/>
          <w:szCs w:val="27"/>
        </w:rPr>
        <w:t xml:space="preserve"> настоящего</w:t>
      </w:r>
      <w:r w:rsidRPr="00FD54DB">
        <w:rPr>
          <w:sz w:val="27"/>
          <w:szCs w:val="27"/>
        </w:rPr>
        <w:t xml:space="preserve">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3.6. В течение 5 календарных дней со дня принятия разместить постановление с приложением</w:t>
      </w:r>
      <w:r w:rsidR="00FD54DB">
        <w:rPr>
          <w:sz w:val="27"/>
          <w:szCs w:val="27"/>
        </w:rPr>
        <w:t xml:space="preserve"> настоящего </w:t>
      </w:r>
      <w:r w:rsidRPr="00FD54DB">
        <w:rPr>
          <w:sz w:val="27"/>
          <w:szCs w:val="27"/>
        </w:rPr>
        <w:t>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(http://astrtarif.ru).</w:t>
      </w:r>
    </w:p>
    <w:p w:rsidR="004545F1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3.7.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FD54DB">
        <w:rPr>
          <w:sz w:val="27"/>
          <w:szCs w:val="27"/>
        </w:rPr>
        <w:t>РентаСервис</w:t>
      </w:r>
      <w:proofErr w:type="spellEnd"/>
      <w:r w:rsidRPr="00FD54DB">
        <w:rPr>
          <w:sz w:val="27"/>
          <w:szCs w:val="27"/>
        </w:rPr>
        <w:t>» и «Гарант» ООО «Астрахань-Гарант-Сервис».</w:t>
      </w:r>
    </w:p>
    <w:p w:rsidR="00C55E1C" w:rsidRPr="00FD54DB" w:rsidRDefault="004545F1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  <w:r w:rsidRPr="00FD54DB">
        <w:rPr>
          <w:sz w:val="27"/>
          <w:szCs w:val="27"/>
        </w:rPr>
        <w:t>4. Постановление вступает в силу с 01.01.2021.</w:t>
      </w:r>
    </w:p>
    <w:p w:rsidR="001D146D" w:rsidRPr="00FD54DB" w:rsidRDefault="001D146D" w:rsidP="00FF540C">
      <w:pPr>
        <w:autoSpaceDE w:val="0"/>
        <w:autoSpaceDN w:val="0"/>
        <w:adjustRightInd w:val="0"/>
        <w:ind w:left="142" w:right="282" w:firstLine="851"/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Y="187"/>
        <w:tblW w:w="9747" w:type="dxa"/>
        <w:tblLook w:val="04A0" w:firstRow="1" w:lastRow="0" w:firstColumn="1" w:lastColumn="0" w:noHBand="0" w:noVBand="1"/>
      </w:tblPr>
      <w:tblGrid>
        <w:gridCol w:w="4255"/>
        <w:gridCol w:w="5492"/>
      </w:tblGrid>
      <w:tr w:rsidR="00C55E1C" w:rsidRPr="00FD54DB" w:rsidTr="00FF540C">
        <w:trPr>
          <w:trHeight w:val="462"/>
        </w:trPr>
        <w:tc>
          <w:tcPr>
            <w:tcW w:w="4255" w:type="dxa"/>
          </w:tcPr>
          <w:p w:rsidR="00C55E1C" w:rsidRPr="00FD54DB" w:rsidRDefault="00C55E1C" w:rsidP="00FF540C">
            <w:pPr>
              <w:pStyle w:val="af"/>
              <w:spacing w:before="120" w:after="0"/>
              <w:ind w:left="142" w:right="282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5492" w:type="dxa"/>
          </w:tcPr>
          <w:p w:rsidR="00C55E1C" w:rsidRPr="00FD54DB" w:rsidRDefault="00C55E1C" w:rsidP="00FF540C">
            <w:pPr>
              <w:pStyle w:val="af"/>
              <w:spacing w:before="120" w:after="0"/>
              <w:ind w:left="142" w:right="282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C55E1C" w:rsidRPr="00FD54DB" w:rsidTr="00FF540C">
        <w:trPr>
          <w:trHeight w:val="82"/>
        </w:trPr>
        <w:tc>
          <w:tcPr>
            <w:tcW w:w="4255" w:type="dxa"/>
          </w:tcPr>
          <w:p w:rsidR="00C55E1C" w:rsidRPr="00FD54DB" w:rsidRDefault="00C55E1C" w:rsidP="00FF540C">
            <w:pPr>
              <w:pStyle w:val="af"/>
              <w:spacing w:after="0"/>
              <w:ind w:left="142" w:right="282"/>
              <w:rPr>
                <w:b/>
                <w:sz w:val="27"/>
                <w:szCs w:val="27"/>
              </w:rPr>
            </w:pPr>
          </w:p>
          <w:p w:rsidR="00C55E1C" w:rsidRPr="00FD54DB" w:rsidRDefault="00C55E1C" w:rsidP="00FF540C">
            <w:pPr>
              <w:pStyle w:val="af"/>
              <w:spacing w:after="0"/>
              <w:ind w:left="142" w:right="282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Заместитель председателя</w:t>
            </w:r>
          </w:p>
          <w:p w:rsidR="00C55E1C" w:rsidRPr="00FD54DB" w:rsidRDefault="00C55E1C" w:rsidP="00FF540C">
            <w:pPr>
              <w:pStyle w:val="af"/>
              <w:spacing w:after="0"/>
              <w:ind w:left="142" w:right="282"/>
              <w:rPr>
                <w:b/>
                <w:sz w:val="27"/>
                <w:szCs w:val="27"/>
              </w:rPr>
            </w:pPr>
          </w:p>
        </w:tc>
        <w:tc>
          <w:tcPr>
            <w:tcW w:w="5492" w:type="dxa"/>
          </w:tcPr>
          <w:p w:rsidR="00C55E1C" w:rsidRPr="00FD54DB" w:rsidRDefault="00C55E1C" w:rsidP="00FF540C">
            <w:pPr>
              <w:pStyle w:val="af"/>
              <w:spacing w:after="0"/>
              <w:ind w:left="142" w:right="282"/>
              <w:jc w:val="right"/>
              <w:rPr>
                <w:b/>
                <w:sz w:val="27"/>
                <w:szCs w:val="27"/>
              </w:rPr>
            </w:pPr>
          </w:p>
          <w:p w:rsidR="00C55E1C" w:rsidRPr="00FD54DB" w:rsidRDefault="00C55E1C" w:rsidP="00FF540C">
            <w:pPr>
              <w:pStyle w:val="af"/>
              <w:spacing w:after="0"/>
              <w:ind w:left="142" w:right="282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C55E1C" w:rsidRPr="00FD54DB" w:rsidTr="00FF540C">
        <w:trPr>
          <w:trHeight w:val="956"/>
        </w:trPr>
        <w:tc>
          <w:tcPr>
            <w:tcW w:w="4255" w:type="dxa"/>
          </w:tcPr>
          <w:p w:rsidR="00C55E1C" w:rsidRPr="00FD54DB" w:rsidRDefault="00C55E1C" w:rsidP="00FF540C">
            <w:pPr>
              <w:pStyle w:val="af"/>
              <w:spacing w:after="0"/>
              <w:ind w:left="142" w:right="282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Члены коллегии</w:t>
            </w:r>
            <w:r w:rsidRPr="00FD54DB">
              <w:rPr>
                <w:b/>
                <w:sz w:val="27"/>
                <w:szCs w:val="27"/>
                <w:lang w:val="en-US"/>
              </w:rPr>
              <w:t>:</w:t>
            </w:r>
          </w:p>
        </w:tc>
        <w:tc>
          <w:tcPr>
            <w:tcW w:w="5492" w:type="dxa"/>
          </w:tcPr>
          <w:p w:rsidR="00C55E1C" w:rsidRPr="00FD54DB" w:rsidRDefault="00C55E1C" w:rsidP="00FF540C">
            <w:pPr>
              <w:pStyle w:val="af"/>
              <w:spacing w:after="0" w:line="360" w:lineRule="auto"/>
              <w:ind w:left="142" w:right="282" w:firstLine="720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FD54DB">
              <w:rPr>
                <w:b/>
                <w:sz w:val="27"/>
                <w:szCs w:val="27"/>
              </w:rPr>
              <w:t>Луковников</w:t>
            </w:r>
            <w:proofErr w:type="spellEnd"/>
          </w:p>
          <w:p w:rsidR="00C55E1C" w:rsidRPr="00FD54DB" w:rsidRDefault="00C55E1C" w:rsidP="00FF540C">
            <w:pPr>
              <w:pStyle w:val="af"/>
              <w:spacing w:after="0" w:line="360" w:lineRule="auto"/>
              <w:ind w:left="142" w:right="282" w:firstLine="720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FD54DB">
              <w:rPr>
                <w:b/>
                <w:sz w:val="27"/>
                <w:szCs w:val="27"/>
              </w:rPr>
              <w:t>Белунина</w:t>
            </w:r>
            <w:proofErr w:type="spellEnd"/>
          </w:p>
          <w:p w:rsidR="00C55E1C" w:rsidRPr="00FD54DB" w:rsidRDefault="00C55E1C" w:rsidP="00FF540C">
            <w:pPr>
              <w:pStyle w:val="af"/>
              <w:spacing w:after="0" w:line="360" w:lineRule="auto"/>
              <w:ind w:left="142" w:right="282" w:firstLine="720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О.А. Бронникова</w:t>
            </w:r>
          </w:p>
          <w:p w:rsidR="00C55E1C" w:rsidRPr="00FD54DB" w:rsidRDefault="00C55E1C" w:rsidP="00FF540C">
            <w:pPr>
              <w:pStyle w:val="af"/>
              <w:spacing w:after="0" w:line="360" w:lineRule="auto"/>
              <w:ind w:left="142" w:right="282" w:firstLine="720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FD54DB">
              <w:rPr>
                <w:b/>
                <w:sz w:val="27"/>
                <w:szCs w:val="27"/>
              </w:rPr>
              <w:t>Чунакова</w:t>
            </w:r>
            <w:proofErr w:type="spellEnd"/>
          </w:p>
        </w:tc>
      </w:tr>
      <w:tr w:rsidR="00C55E1C" w:rsidRPr="00FD54DB" w:rsidTr="00FF540C">
        <w:trPr>
          <w:trHeight w:val="559"/>
        </w:trPr>
        <w:tc>
          <w:tcPr>
            <w:tcW w:w="4255" w:type="dxa"/>
          </w:tcPr>
          <w:p w:rsidR="00C55E1C" w:rsidRPr="00FD54DB" w:rsidRDefault="00C55E1C" w:rsidP="00FF540C">
            <w:pPr>
              <w:pStyle w:val="af"/>
              <w:spacing w:after="0"/>
              <w:ind w:left="142" w:right="282"/>
              <w:rPr>
                <w:b/>
                <w:sz w:val="27"/>
                <w:szCs w:val="27"/>
              </w:rPr>
            </w:pPr>
          </w:p>
          <w:p w:rsidR="00C55E1C" w:rsidRPr="00FD54DB" w:rsidRDefault="00C55E1C" w:rsidP="00FF540C">
            <w:pPr>
              <w:pStyle w:val="af"/>
              <w:spacing w:after="0"/>
              <w:ind w:left="142" w:right="282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492" w:type="dxa"/>
          </w:tcPr>
          <w:p w:rsidR="00C55E1C" w:rsidRPr="00FD54DB" w:rsidRDefault="00C55E1C" w:rsidP="00FF540C">
            <w:pPr>
              <w:pStyle w:val="af"/>
              <w:spacing w:after="0"/>
              <w:ind w:left="142" w:right="282" w:firstLine="720"/>
              <w:jc w:val="right"/>
              <w:rPr>
                <w:b/>
                <w:sz w:val="27"/>
                <w:szCs w:val="27"/>
              </w:rPr>
            </w:pPr>
          </w:p>
          <w:p w:rsidR="00C55E1C" w:rsidRPr="00FD54DB" w:rsidRDefault="00C55E1C" w:rsidP="00FF540C">
            <w:pPr>
              <w:pStyle w:val="af"/>
              <w:spacing w:after="0"/>
              <w:ind w:left="142" w:right="282" w:firstLine="720"/>
              <w:jc w:val="right"/>
              <w:rPr>
                <w:b/>
                <w:sz w:val="27"/>
                <w:szCs w:val="27"/>
              </w:rPr>
            </w:pPr>
            <w:r w:rsidRPr="00FD54DB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FD54DB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02156A" w:rsidRPr="00FD54DB" w:rsidRDefault="0002156A" w:rsidP="00FF540C">
      <w:pPr>
        <w:autoSpaceDE w:val="0"/>
        <w:autoSpaceDN w:val="0"/>
        <w:adjustRightInd w:val="0"/>
        <w:spacing w:before="120"/>
        <w:ind w:left="142" w:right="282"/>
        <w:jc w:val="both"/>
        <w:rPr>
          <w:sz w:val="27"/>
          <w:szCs w:val="27"/>
        </w:rPr>
      </w:pPr>
    </w:p>
    <w:p w:rsidR="00A4240A" w:rsidRPr="00FD54DB" w:rsidRDefault="00A4240A" w:rsidP="00FF540C">
      <w:pPr>
        <w:widowControl w:val="0"/>
        <w:autoSpaceDE w:val="0"/>
        <w:autoSpaceDN w:val="0"/>
        <w:adjustRightInd w:val="0"/>
        <w:ind w:left="142" w:right="282"/>
        <w:jc w:val="both"/>
        <w:rPr>
          <w:sz w:val="27"/>
          <w:szCs w:val="27"/>
        </w:rPr>
      </w:pPr>
    </w:p>
    <w:sectPr w:rsidR="00A4240A" w:rsidRPr="00FD54DB" w:rsidSect="00FD54DB">
      <w:headerReference w:type="even" r:id="rId10"/>
      <w:headerReference w:type="default" r:id="rId11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98D" w:rsidRDefault="0079598D">
      <w:r>
        <w:separator/>
      </w:r>
    </w:p>
  </w:endnote>
  <w:endnote w:type="continuationSeparator" w:id="0">
    <w:p w:rsidR="0079598D" w:rsidRDefault="0079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98D" w:rsidRDefault="0079598D">
      <w:r>
        <w:separator/>
      </w:r>
    </w:p>
  </w:footnote>
  <w:footnote w:type="continuationSeparator" w:id="0">
    <w:p w:rsidR="0079598D" w:rsidRDefault="00795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Default="008814B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814B8" w:rsidRDefault="008814B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Pr="009201B2" w:rsidRDefault="008814B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44966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8814B8" w:rsidRDefault="008814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36312712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9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0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2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1"/>
  </w:num>
  <w:num w:numId="2">
    <w:abstractNumId w:val="11"/>
  </w:num>
  <w:num w:numId="3">
    <w:abstractNumId w:val="7"/>
  </w:num>
  <w:num w:numId="4">
    <w:abstractNumId w:val="2"/>
  </w:num>
  <w:num w:numId="5">
    <w:abstractNumId w:val="23"/>
  </w:num>
  <w:num w:numId="6">
    <w:abstractNumId w:val="6"/>
  </w:num>
  <w:num w:numId="7">
    <w:abstractNumId w:val="15"/>
  </w:num>
  <w:num w:numId="8">
    <w:abstractNumId w:val="17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8"/>
  </w:num>
  <w:num w:numId="14">
    <w:abstractNumId w:val="5"/>
  </w:num>
  <w:num w:numId="15">
    <w:abstractNumId w:val="8"/>
  </w:num>
  <w:num w:numId="16">
    <w:abstractNumId w:val="19"/>
  </w:num>
  <w:num w:numId="17">
    <w:abstractNumId w:val="3"/>
  </w:num>
  <w:num w:numId="18">
    <w:abstractNumId w:val="14"/>
  </w:num>
  <w:num w:numId="19">
    <w:abstractNumId w:val="0"/>
  </w:num>
  <w:num w:numId="20">
    <w:abstractNumId w:val="1"/>
  </w:num>
  <w:num w:numId="21">
    <w:abstractNumId w:val="20"/>
  </w:num>
  <w:num w:numId="22">
    <w:abstractNumId w:val="22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2D34"/>
    <w:rsid w:val="00003B36"/>
    <w:rsid w:val="00004009"/>
    <w:rsid w:val="00005AF7"/>
    <w:rsid w:val="00006435"/>
    <w:rsid w:val="000108EB"/>
    <w:rsid w:val="00011035"/>
    <w:rsid w:val="00015401"/>
    <w:rsid w:val="000156A5"/>
    <w:rsid w:val="00015ADA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3D"/>
    <w:rsid w:val="00057DEA"/>
    <w:rsid w:val="00062BBA"/>
    <w:rsid w:val="000642F4"/>
    <w:rsid w:val="0006525A"/>
    <w:rsid w:val="00065DF8"/>
    <w:rsid w:val="00067487"/>
    <w:rsid w:val="00067B22"/>
    <w:rsid w:val="00067B32"/>
    <w:rsid w:val="000708F7"/>
    <w:rsid w:val="000746A1"/>
    <w:rsid w:val="0007689F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6D77"/>
    <w:rsid w:val="000A738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5EA0"/>
    <w:rsid w:val="000D728F"/>
    <w:rsid w:val="000E063E"/>
    <w:rsid w:val="000E102F"/>
    <w:rsid w:val="000E2BD1"/>
    <w:rsid w:val="000E4911"/>
    <w:rsid w:val="000E50A3"/>
    <w:rsid w:val="000F102A"/>
    <w:rsid w:val="000F2B04"/>
    <w:rsid w:val="000F466E"/>
    <w:rsid w:val="000F654C"/>
    <w:rsid w:val="000F65AC"/>
    <w:rsid w:val="000F69D0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1C66"/>
    <w:rsid w:val="0012468A"/>
    <w:rsid w:val="00127F1C"/>
    <w:rsid w:val="00132298"/>
    <w:rsid w:val="001342AF"/>
    <w:rsid w:val="00135A30"/>
    <w:rsid w:val="001408A6"/>
    <w:rsid w:val="0014300E"/>
    <w:rsid w:val="0014304A"/>
    <w:rsid w:val="0014402D"/>
    <w:rsid w:val="001456CF"/>
    <w:rsid w:val="001473CE"/>
    <w:rsid w:val="00150749"/>
    <w:rsid w:val="001527BE"/>
    <w:rsid w:val="00153E6F"/>
    <w:rsid w:val="001551A3"/>
    <w:rsid w:val="00160F29"/>
    <w:rsid w:val="00160FB9"/>
    <w:rsid w:val="0016199A"/>
    <w:rsid w:val="00165184"/>
    <w:rsid w:val="0016659B"/>
    <w:rsid w:val="00166D79"/>
    <w:rsid w:val="00170884"/>
    <w:rsid w:val="00174607"/>
    <w:rsid w:val="0017498B"/>
    <w:rsid w:val="00174E23"/>
    <w:rsid w:val="00174EB2"/>
    <w:rsid w:val="0017609C"/>
    <w:rsid w:val="0017724C"/>
    <w:rsid w:val="001772BC"/>
    <w:rsid w:val="001809C1"/>
    <w:rsid w:val="00182D25"/>
    <w:rsid w:val="001843FB"/>
    <w:rsid w:val="00186609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FB3"/>
    <w:rsid w:val="001B341A"/>
    <w:rsid w:val="001B4700"/>
    <w:rsid w:val="001B5A93"/>
    <w:rsid w:val="001D146D"/>
    <w:rsid w:val="001D1C26"/>
    <w:rsid w:val="001D2226"/>
    <w:rsid w:val="001D2259"/>
    <w:rsid w:val="001D43D0"/>
    <w:rsid w:val="001D514C"/>
    <w:rsid w:val="001D5A50"/>
    <w:rsid w:val="001E1232"/>
    <w:rsid w:val="001E2239"/>
    <w:rsid w:val="001E7086"/>
    <w:rsid w:val="001F01A2"/>
    <w:rsid w:val="001F0C60"/>
    <w:rsid w:val="001F2144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2D92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1941"/>
    <w:rsid w:val="00236D28"/>
    <w:rsid w:val="00236DFA"/>
    <w:rsid w:val="00240420"/>
    <w:rsid w:val="00240F24"/>
    <w:rsid w:val="002410B7"/>
    <w:rsid w:val="0024135E"/>
    <w:rsid w:val="00243F15"/>
    <w:rsid w:val="00244022"/>
    <w:rsid w:val="00245FF2"/>
    <w:rsid w:val="00250386"/>
    <w:rsid w:val="00250692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B3A"/>
    <w:rsid w:val="002936DC"/>
    <w:rsid w:val="0029509C"/>
    <w:rsid w:val="0029641A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C72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E2"/>
    <w:rsid w:val="002E086C"/>
    <w:rsid w:val="002E2A53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4E5E"/>
    <w:rsid w:val="00305017"/>
    <w:rsid w:val="00307FD8"/>
    <w:rsid w:val="00311679"/>
    <w:rsid w:val="00311C43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680E"/>
    <w:rsid w:val="00341653"/>
    <w:rsid w:val="00341A78"/>
    <w:rsid w:val="0034489F"/>
    <w:rsid w:val="0034618F"/>
    <w:rsid w:val="00346955"/>
    <w:rsid w:val="003505B6"/>
    <w:rsid w:val="00350CDA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630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5638"/>
    <w:rsid w:val="00376243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20C0"/>
    <w:rsid w:val="003A57F6"/>
    <w:rsid w:val="003A584A"/>
    <w:rsid w:val="003A69C2"/>
    <w:rsid w:val="003A6EEB"/>
    <w:rsid w:val="003B2609"/>
    <w:rsid w:val="003B53B2"/>
    <w:rsid w:val="003C39BE"/>
    <w:rsid w:val="003C482D"/>
    <w:rsid w:val="003C5483"/>
    <w:rsid w:val="003D010E"/>
    <w:rsid w:val="003D0F7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7431"/>
    <w:rsid w:val="00401642"/>
    <w:rsid w:val="00405B19"/>
    <w:rsid w:val="00406713"/>
    <w:rsid w:val="00407D5A"/>
    <w:rsid w:val="00407F3C"/>
    <w:rsid w:val="004116DC"/>
    <w:rsid w:val="0041247D"/>
    <w:rsid w:val="00413F8D"/>
    <w:rsid w:val="0041461C"/>
    <w:rsid w:val="00414CB0"/>
    <w:rsid w:val="00415802"/>
    <w:rsid w:val="00424D20"/>
    <w:rsid w:val="00425ADA"/>
    <w:rsid w:val="00425C7E"/>
    <w:rsid w:val="00430D8D"/>
    <w:rsid w:val="004326A4"/>
    <w:rsid w:val="00433424"/>
    <w:rsid w:val="00434671"/>
    <w:rsid w:val="00435677"/>
    <w:rsid w:val="00435DBC"/>
    <w:rsid w:val="00435F5C"/>
    <w:rsid w:val="00436D4F"/>
    <w:rsid w:val="004371D6"/>
    <w:rsid w:val="004403FB"/>
    <w:rsid w:val="004414E3"/>
    <w:rsid w:val="00443429"/>
    <w:rsid w:val="004442EE"/>
    <w:rsid w:val="00447038"/>
    <w:rsid w:val="0045130B"/>
    <w:rsid w:val="004545F1"/>
    <w:rsid w:val="00455CA1"/>
    <w:rsid w:val="00455DFB"/>
    <w:rsid w:val="00456064"/>
    <w:rsid w:val="00456C10"/>
    <w:rsid w:val="00456E4F"/>
    <w:rsid w:val="004600F3"/>
    <w:rsid w:val="00460A00"/>
    <w:rsid w:val="00464B5A"/>
    <w:rsid w:val="00470009"/>
    <w:rsid w:val="00472159"/>
    <w:rsid w:val="004729BE"/>
    <w:rsid w:val="0047465C"/>
    <w:rsid w:val="004753EB"/>
    <w:rsid w:val="00476529"/>
    <w:rsid w:val="00476DAD"/>
    <w:rsid w:val="00482A12"/>
    <w:rsid w:val="00482D6C"/>
    <w:rsid w:val="00487C09"/>
    <w:rsid w:val="0049297C"/>
    <w:rsid w:val="00492C2B"/>
    <w:rsid w:val="00495202"/>
    <w:rsid w:val="00495208"/>
    <w:rsid w:val="00495720"/>
    <w:rsid w:val="004968FA"/>
    <w:rsid w:val="004975C7"/>
    <w:rsid w:val="004A01F6"/>
    <w:rsid w:val="004A4EAB"/>
    <w:rsid w:val="004A4F73"/>
    <w:rsid w:val="004A76E8"/>
    <w:rsid w:val="004A779C"/>
    <w:rsid w:val="004B0314"/>
    <w:rsid w:val="004B050E"/>
    <w:rsid w:val="004B0731"/>
    <w:rsid w:val="004B48C7"/>
    <w:rsid w:val="004B5C7B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F35AC"/>
    <w:rsid w:val="004F48EC"/>
    <w:rsid w:val="004F5615"/>
    <w:rsid w:val="004F5F3E"/>
    <w:rsid w:val="00501CB8"/>
    <w:rsid w:val="0050343F"/>
    <w:rsid w:val="00504A28"/>
    <w:rsid w:val="00505B93"/>
    <w:rsid w:val="00507F65"/>
    <w:rsid w:val="00512C3F"/>
    <w:rsid w:val="005147EF"/>
    <w:rsid w:val="00516075"/>
    <w:rsid w:val="00517394"/>
    <w:rsid w:val="00520D15"/>
    <w:rsid w:val="00526228"/>
    <w:rsid w:val="0052704C"/>
    <w:rsid w:val="00530D44"/>
    <w:rsid w:val="00533A69"/>
    <w:rsid w:val="00534FF4"/>
    <w:rsid w:val="00535229"/>
    <w:rsid w:val="005377BA"/>
    <w:rsid w:val="0054010C"/>
    <w:rsid w:val="005468EF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3046"/>
    <w:rsid w:val="005A1098"/>
    <w:rsid w:val="005A2FA5"/>
    <w:rsid w:val="005A6491"/>
    <w:rsid w:val="005A6627"/>
    <w:rsid w:val="005A75DA"/>
    <w:rsid w:val="005B45B4"/>
    <w:rsid w:val="005B50B0"/>
    <w:rsid w:val="005B6858"/>
    <w:rsid w:val="005C050F"/>
    <w:rsid w:val="005C1D9C"/>
    <w:rsid w:val="005C5108"/>
    <w:rsid w:val="005C5488"/>
    <w:rsid w:val="005C569C"/>
    <w:rsid w:val="005C5DE4"/>
    <w:rsid w:val="005C669A"/>
    <w:rsid w:val="005D19CB"/>
    <w:rsid w:val="005D6BD8"/>
    <w:rsid w:val="005D73D1"/>
    <w:rsid w:val="005D7D0A"/>
    <w:rsid w:val="005E051A"/>
    <w:rsid w:val="005E0C21"/>
    <w:rsid w:val="005E47A4"/>
    <w:rsid w:val="005E53AD"/>
    <w:rsid w:val="005F02D5"/>
    <w:rsid w:val="005F2333"/>
    <w:rsid w:val="005F340C"/>
    <w:rsid w:val="005F472D"/>
    <w:rsid w:val="005F614E"/>
    <w:rsid w:val="005F7D8B"/>
    <w:rsid w:val="00600E86"/>
    <w:rsid w:val="006011CF"/>
    <w:rsid w:val="006023AE"/>
    <w:rsid w:val="00602574"/>
    <w:rsid w:val="00612149"/>
    <w:rsid w:val="00612A4D"/>
    <w:rsid w:val="00612B1A"/>
    <w:rsid w:val="00613CC7"/>
    <w:rsid w:val="00617317"/>
    <w:rsid w:val="00620DEE"/>
    <w:rsid w:val="00621273"/>
    <w:rsid w:val="00622B44"/>
    <w:rsid w:val="006240C0"/>
    <w:rsid w:val="00625029"/>
    <w:rsid w:val="0063127B"/>
    <w:rsid w:val="00632680"/>
    <w:rsid w:val="0063395D"/>
    <w:rsid w:val="00633A11"/>
    <w:rsid w:val="006378EB"/>
    <w:rsid w:val="00637CA9"/>
    <w:rsid w:val="0064058E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56851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2D05"/>
    <w:rsid w:val="00693724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A7A45"/>
    <w:rsid w:val="006B1F48"/>
    <w:rsid w:val="006B29A2"/>
    <w:rsid w:val="006B3469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509B"/>
    <w:rsid w:val="006F141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281"/>
    <w:rsid w:val="006F7CF1"/>
    <w:rsid w:val="007003B3"/>
    <w:rsid w:val="007020B1"/>
    <w:rsid w:val="007024EA"/>
    <w:rsid w:val="0070298B"/>
    <w:rsid w:val="00705BF4"/>
    <w:rsid w:val="00705F77"/>
    <w:rsid w:val="007070BF"/>
    <w:rsid w:val="0071101F"/>
    <w:rsid w:val="007119ED"/>
    <w:rsid w:val="00712087"/>
    <w:rsid w:val="00715725"/>
    <w:rsid w:val="0071625D"/>
    <w:rsid w:val="007163CD"/>
    <w:rsid w:val="007210B8"/>
    <w:rsid w:val="00722DF9"/>
    <w:rsid w:val="00723736"/>
    <w:rsid w:val="00725157"/>
    <w:rsid w:val="0072585C"/>
    <w:rsid w:val="007258F4"/>
    <w:rsid w:val="007261D8"/>
    <w:rsid w:val="007275BD"/>
    <w:rsid w:val="00730585"/>
    <w:rsid w:val="007317EC"/>
    <w:rsid w:val="007322C5"/>
    <w:rsid w:val="00737445"/>
    <w:rsid w:val="00740838"/>
    <w:rsid w:val="007419F0"/>
    <w:rsid w:val="007436C1"/>
    <w:rsid w:val="00745347"/>
    <w:rsid w:val="0074568F"/>
    <w:rsid w:val="007466A8"/>
    <w:rsid w:val="00750DA5"/>
    <w:rsid w:val="007542C3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598D"/>
    <w:rsid w:val="00795B88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B756D"/>
    <w:rsid w:val="007C4391"/>
    <w:rsid w:val="007C444B"/>
    <w:rsid w:val="007C573D"/>
    <w:rsid w:val="007C5BCD"/>
    <w:rsid w:val="007D068C"/>
    <w:rsid w:val="007D3FE7"/>
    <w:rsid w:val="007D45D7"/>
    <w:rsid w:val="007D4841"/>
    <w:rsid w:val="007E1108"/>
    <w:rsid w:val="007E247A"/>
    <w:rsid w:val="007E28EE"/>
    <w:rsid w:val="007E30B8"/>
    <w:rsid w:val="007E4EC6"/>
    <w:rsid w:val="007E6920"/>
    <w:rsid w:val="007E7C8D"/>
    <w:rsid w:val="007F081F"/>
    <w:rsid w:val="007F1431"/>
    <w:rsid w:val="007F1BBC"/>
    <w:rsid w:val="007F36A5"/>
    <w:rsid w:val="007F40EC"/>
    <w:rsid w:val="007F5849"/>
    <w:rsid w:val="007F6A8B"/>
    <w:rsid w:val="007F7EB9"/>
    <w:rsid w:val="00802274"/>
    <w:rsid w:val="0080606E"/>
    <w:rsid w:val="00806350"/>
    <w:rsid w:val="00806974"/>
    <w:rsid w:val="00806FD1"/>
    <w:rsid w:val="0081046B"/>
    <w:rsid w:val="008109D1"/>
    <w:rsid w:val="00810BB7"/>
    <w:rsid w:val="008130A6"/>
    <w:rsid w:val="00815414"/>
    <w:rsid w:val="00815545"/>
    <w:rsid w:val="008159FF"/>
    <w:rsid w:val="00815B24"/>
    <w:rsid w:val="00816172"/>
    <w:rsid w:val="00817D0C"/>
    <w:rsid w:val="00820B46"/>
    <w:rsid w:val="00820CB7"/>
    <w:rsid w:val="00822A60"/>
    <w:rsid w:val="00825CD4"/>
    <w:rsid w:val="00826137"/>
    <w:rsid w:val="0083107E"/>
    <w:rsid w:val="00831106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3C60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7B95"/>
    <w:rsid w:val="008628DD"/>
    <w:rsid w:val="00866746"/>
    <w:rsid w:val="00866750"/>
    <w:rsid w:val="00866914"/>
    <w:rsid w:val="00867D0D"/>
    <w:rsid w:val="0087029A"/>
    <w:rsid w:val="008706D1"/>
    <w:rsid w:val="008713D2"/>
    <w:rsid w:val="0087171F"/>
    <w:rsid w:val="00871C06"/>
    <w:rsid w:val="00872A0E"/>
    <w:rsid w:val="00873763"/>
    <w:rsid w:val="00873FD6"/>
    <w:rsid w:val="00875665"/>
    <w:rsid w:val="008814B8"/>
    <w:rsid w:val="008836EF"/>
    <w:rsid w:val="00883BBF"/>
    <w:rsid w:val="008848A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11E"/>
    <w:rsid w:val="008A57EB"/>
    <w:rsid w:val="008A5F47"/>
    <w:rsid w:val="008A7EC0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854"/>
    <w:rsid w:val="00932A93"/>
    <w:rsid w:val="009347D4"/>
    <w:rsid w:val="00935E82"/>
    <w:rsid w:val="0094110D"/>
    <w:rsid w:val="00942A34"/>
    <w:rsid w:val="009454B9"/>
    <w:rsid w:val="00950E87"/>
    <w:rsid w:val="00952C6A"/>
    <w:rsid w:val="00952CEC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328D"/>
    <w:rsid w:val="009748D0"/>
    <w:rsid w:val="00977784"/>
    <w:rsid w:val="00982564"/>
    <w:rsid w:val="00983D4E"/>
    <w:rsid w:val="00985751"/>
    <w:rsid w:val="009872E6"/>
    <w:rsid w:val="00987646"/>
    <w:rsid w:val="00990E13"/>
    <w:rsid w:val="009930D1"/>
    <w:rsid w:val="009934D4"/>
    <w:rsid w:val="009949AF"/>
    <w:rsid w:val="0099583B"/>
    <w:rsid w:val="00995C60"/>
    <w:rsid w:val="00997DD4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7E19"/>
    <w:rsid w:val="009D0F38"/>
    <w:rsid w:val="009D1465"/>
    <w:rsid w:val="009D1991"/>
    <w:rsid w:val="009D1BB5"/>
    <w:rsid w:val="009D36E8"/>
    <w:rsid w:val="009D6F77"/>
    <w:rsid w:val="009D7BAA"/>
    <w:rsid w:val="009E2EB4"/>
    <w:rsid w:val="009E5052"/>
    <w:rsid w:val="009F1C36"/>
    <w:rsid w:val="009F1DCE"/>
    <w:rsid w:val="009F2250"/>
    <w:rsid w:val="009F4C51"/>
    <w:rsid w:val="00A02002"/>
    <w:rsid w:val="00A03B3F"/>
    <w:rsid w:val="00A076A3"/>
    <w:rsid w:val="00A0771E"/>
    <w:rsid w:val="00A10D16"/>
    <w:rsid w:val="00A142A5"/>
    <w:rsid w:val="00A1592B"/>
    <w:rsid w:val="00A16E35"/>
    <w:rsid w:val="00A22A11"/>
    <w:rsid w:val="00A26FBD"/>
    <w:rsid w:val="00A27E93"/>
    <w:rsid w:val="00A30605"/>
    <w:rsid w:val="00A30BA7"/>
    <w:rsid w:val="00A33314"/>
    <w:rsid w:val="00A335E5"/>
    <w:rsid w:val="00A3498A"/>
    <w:rsid w:val="00A35B6B"/>
    <w:rsid w:val="00A360F7"/>
    <w:rsid w:val="00A361CA"/>
    <w:rsid w:val="00A405A3"/>
    <w:rsid w:val="00A41D53"/>
    <w:rsid w:val="00A4240A"/>
    <w:rsid w:val="00A439D1"/>
    <w:rsid w:val="00A45610"/>
    <w:rsid w:val="00A4632C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C3F"/>
    <w:rsid w:val="00A81FC9"/>
    <w:rsid w:val="00A838C9"/>
    <w:rsid w:val="00A85D77"/>
    <w:rsid w:val="00A96883"/>
    <w:rsid w:val="00A96A21"/>
    <w:rsid w:val="00A97C07"/>
    <w:rsid w:val="00AA0BB7"/>
    <w:rsid w:val="00AA0E3D"/>
    <w:rsid w:val="00AA481E"/>
    <w:rsid w:val="00AA5CE7"/>
    <w:rsid w:val="00AA6745"/>
    <w:rsid w:val="00AB0393"/>
    <w:rsid w:val="00AB1AF0"/>
    <w:rsid w:val="00AB287E"/>
    <w:rsid w:val="00AB3305"/>
    <w:rsid w:val="00AB361C"/>
    <w:rsid w:val="00AB3F76"/>
    <w:rsid w:val="00AB47BF"/>
    <w:rsid w:val="00AB53D4"/>
    <w:rsid w:val="00AC069E"/>
    <w:rsid w:val="00AC1070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321F"/>
    <w:rsid w:val="00AE6FA9"/>
    <w:rsid w:val="00AF07E3"/>
    <w:rsid w:val="00AF10B6"/>
    <w:rsid w:val="00AF21D1"/>
    <w:rsid w:val="00AF2314"/>
    <w:rsid w:val="00AF341D"/>
    <w:rsid w:val="00AF3CB1"/>
    <w:rsid w:val="00AF437E"/>
    <w:rsid w:val="00AF68C3"/>
    <w:rsid w:val="00AF7709"/>
    <w:rsid w:val="00B00817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201C8"/>
    <w:rsid w:val="00B25321"/>
    <w:rsid w:val="00B25FF7"/>
    <w:rsid w:val="00B26428"/>
    <w:rsid w:val="00B26436"/>
    <w:rsid w:val="00B26EA3"/>
    <w:rsid w:val="00B30204"/>
    <w:rsid w:val="00B312F5"/>
    <w:rsid w:val="00B31A32"/>
    <w:rsid w:val="00B31CB7"/>
    <w:rsid w:val="00B34BA7"/>
    <w:rsid w:val="00B35EA1"/>
    <w:rsid w:val="00B36DB5"/>
    <w:rsid w:val="00B436D0"/>
    <w:rsid w:val="00B43F57"/>
    <w:rsid w:val="00B47698"/>
    <w:rsid w:val="00B47CAB"/>
    <w:rsid w:val="00B5169B"/>
    <w:rsid w:val="00B57212"/>
    <w:rsid w:val="00B57868"/>
    <w:rsid w:val="00B615B6"/>
    <w:rsid w:val="00B66274"/>
    <w:rsid w:val="00B721DC"/>
    <w:rsid w:val="00B734C9"/>
    <w:rsid w:val="00B73B84"/>
    <w:rsid w:val="00B73CAC"/>
    <w:rsid w:val="00B74222"/>
    <w:rsid w:val="00B74D28"/>
    <w:rsid w:val="00B75BCB"/>
    <w:rsid w:val="00B76091"/>
    <w:rsid w:val="00B82154"/>
    <w:rsid w:val="00B83AF5"/>
    <w:rsid w:val="00B8462B"/>
    <w:rsid w:val="00B847D8"/>
    <w:rsid w:val="00B93992"/>
    <w:rsid w:val="00B9689B"/>
    <w:rsid w:val="00B97AF3"/>
    <w:rsid w:val="00BA042A"/>
    <w:rsid w:val="00BA629E"/>
    <w:rsid w:val="00BB1565"/>
    <w:rsid w:val="00BB1EBA"/>
    <w:rsid w:val="00BB4843"/>
    <w:rsid w:val="00BB5CEE"/>
    <w:rsid w:val="00BB6FCE"/>
    <w:rsid w:val="00BB7CDA"/>
    <w:rsid w:val="00BC1160"/>
    <w:rsid w:val="00BC148E"/>
    <w:rsid w:val="00BC1E6B"/>
    <w:rsid w:val="00BC2D69"/>
    <w:rsid w:val="00BC3EA2"/>
    <w:rsid w:val="00BD1897"/>
    <w:rsid w:val="00BD2053"/>
    <w:rsid w:val="00BD5187"/>
    <w:rsid w:val="00BE0CD1"/>
    <w:rsid w:val="00BE1C5E"/>
    <w:rsid w:val="00BE26B8"/>
    <w:rsid w:val="00BE351F"/>
    <w:rsid w:val="00BE7E32"/>
    <w:rsid w:val="00BF06B1"/>
    <w:rsid w:val="00BF15F4"/>
    <w:rsid w:val="00BF22A4"/>
    <w:rsid w:val="00BF762D"/>
    <w:rsid w:val="00C00F78"/>
    <w:rsid w:val="00C0382D"/>
    <w:rsid w:val="00C07719"/>
    <w:rsid w:val="00C12C08"/>
    <w:rsid w:val="00C16601"/>
    <w:rsid w:val="00C21F77"/>
    <w:rsid w:val="00C226EE"/>
    <w:rsid w:val="00C25C01"/>
    <w:rsid w:val="00C30A36"/>
    <w:rsid w:val="00C33C6B"/>
    <w:rsid w:val="00C34EDC"/>
    <w:rsid w:val="00C36999"/>
    <w:rsid w:val="00C4018E"/>
    <w:rsid w:val="00C42366"/>
    <w:rsid w:val="00C42373"/>
    <w:rsid w:val="00C42700"/>
    <w:rsid w:val="00C431E6"/>
    <w:rsid w:val="00C445B4"/>
    <w:rsid w:val="00C44966"/>
    <w:rsid w:val="00C44ADB"/>
    <w:rsid w:val="00C4677B"/>
    <w:rsid w:val="00C5026C"/>
    <w:rsid w:val="00C51D3F"/>
    <w:rsid w:val="00C52DA8"/>
    <w:rsid w:val="00C536E6"/>
    <w:rsid w:val="00C536F7"/>
    <w:rsid w:val="00C55139"/>
    <w:rsid w:val="00C55E1C"/>
    <w:rsid w:val="00C65A37"/>
    <w:rsid w:val="00C65CC2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954"/>
    <w:rsid w:val="00C91F0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5CE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63D1"/>
    <w:rsid w:val="00CC6A63"/>
    <w:rsid w:val="00CC71EF"/>
    <w:rsid w:val="00CC7710"/>
    <w:rsid w:val="00CC797E"/>
    <w:rsid w:val="00CD0190"/>
    <w:rsid w:val="00CD1AFC"/>
    <w:rsid w:val="00CD21E7"/>
    <w:rsid w:val="00CD2658"/>
    <w:rsid w:val="00CD2D9F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BA4"/>
    <w:rsid w:val="00D04503"/>
    <w:rsid w:val="00D05AB2"/>
    <w:rsid w:val="00D065DC"/>
    <w:rsid w:val="00D10790"/>
    <w:rsid w:val="00D10C27"/>
    <w:rsid w:val="00D10D0C"/>
    <w:rsid w:val="00D11399"/>
    <w:rsid w:val="00D13B5C"/>
    <w:rsid w:val="00D15698"/>
    <w:rsid w:val="00D15B83"/>
    <w:rsid w:val="00D16078"/>
    <w:rsid w:val="00D16E8D"/>
    <w:rsid w:val="00D2215B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5490"/>
    <w:rsid w:val="00D97CA6"/>
    <w:rsid w:val="00DA0520"/>
    <w:rsid w:val="00DA30E7"/>
    <w:rsid w:val="00DA3331"/>
    <w:rsid w:val="00DA3F18"/>
    <w:rsid w:val="00DA40CE"/>
    <w:rsid w:val="00DA5515"/>
    <w:rsid w:val="00DA6AC2"/>
    <w:rsid w:val="00DA7769"/>
    <w:rsid w:val="00DB11A0"/>
    <w:rsid w:val="00DB2E1F"/>
    <w:rsid w:val="00DB386E"/>
    <w:rsid w:val="00DB3E55"/>
    <w:rsid w:val="00DB3F3E"/>
    <w:rsid w:val="00DB4125"/>
    <w:rsid w:val="00DB5305"/>
    <w:rsid w:val="00DB5A58"/>
    <w:rsid w:val="00DB6634"/>
    <w:rsid w:val="00DC2658"/>
    <w:rsid w:val="00DD1FDA"/>
    <w:rsid w:val="00DD312C"/>
    <w:rsid w:val="00DD3575"/>
    <w:rsid w:val="00DD5F60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1FCE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1962"/>
    <w:rsid w:val="00E42DEC"/>
    <w:rsid w:val="00E43913"/>
    <w:rsid w:val="00E43DA3"/>
    <w:rsid w:val="00E447E3"/>
    <w:rsid w:val="00E512BA"/>
    <w:rsid w:val="00E517A1"/>
    <w:rsid w:val="00E519E5"/>
    <w:rsid w:val="00E51C93"/>
    <w:rsid w:val="00E522A5"/>
    <w:rsid w:val="00E53987"/>
    <w:rsid w:val="00E53BEC"/>
    <w:rsid w:val="00E569A0"/>
    <w:rsid w:val="00E56D74"/>
    <w:rsid w:val="00E607A4"/>
    <w:rsid w:val="00E60925"/>
    <w:rsid w:val="00E60F11"/>
    <w:rsid w:val="00E63D98"/>
    <w:rsid w:val="00E65CFA"/>
    <w:rsid w:val="00E663C8"/>
    <w:rsid w:val="00E6737B"/>
    <w:rsid w:val="00E70517"/>
    <w:rsid w:val="00E734D4"/>
    <w:rsid w:val="00E74D72"/>
    <w:rsid w:val="00E75257"/>
    <w:rsid w:val="00E8221A"/>
    <w:rsid w:val="00E82512"/>
    <w:rsid w:val="00E83CEE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B7A72"/>
    <w:rsid w:val="00EC1EC3"/>
    <w:rsid w:val="00EC3669"/>
    <w:rsid w:val="00EC4CEC"/>
    <w:rsid w:val="00ED04AC"/>
    <w:rsid w:val="00ED10FB"/>
    <w:rsid w:val="00ED2AEA"/>
    <w:rsid w:val="00ED392D"/>
    <w:rsid w:val="00ED4FAE"/>
    <w:rsid w:val="00EE1053"/>
    <w:rsid w:val="00EE1666"/>
    <w:rsid w:val="00EE3F35"/>
    <w:rsid w:val="00EE414A"/>
    <w:rsid w:val="00EE493A"/>
    <w:rsid w:val="00EF067D"/>
    <w:rsid w:val="00EF2E66"/>
    <w:rsid w:val="00EF3377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475"/>
    <w:rsid w:val="00F22959"/>
    <w:rsid w:val="00F22D8E"/>
    <w:rsid w:val="00F273FA"/>
    <w:rsid w:val="00F27CD1"/>
    <w:rsid w:val="00F32C27"/>
    <w:rsid w:val="00F34B65"/>
    <w:rsid w:val="00F34D3D"/>
    <w:rsid w:val="00F351B5"/>
    <w:rsid w:val="00F360DF"/>
    <w:rsid w:val="00F361FC"/>
    <w:rsid w:val="00F368F9"/>
    <w:rsid w:val="00F377DA"/>
    <w:rsid w:val="00F404DD"/>
    <w:rsid w:val="00F409B7"/>
    <w:rsid w:val="00F41085"/>
    <w:rsid w:val="00F42D54"/>
    <w:rsid w:val="00F42F11"/>
    <w:rsid w:val="00F4364A"/>
    <w:rsid w:val="00F43C5D"/>
    <w:rsid w:val="00F47D97"/>
    <w:rsid w:val="00F47E88"/>
    <w:rsid w:val="00F508B9"/>
    <w:rsid w:val="00F53641"/>
    <w:rsid w:val="00F55ADC"/>
    <w:rsid w:val="00F57F1E"/>
    <w:rsid w:val="00F616FE"/>
    <w:rsid w:val="00F63B17"/>
    <w:rsid w:val="00F64730"/>
    <w:rsid w:val="00F65525"/>
    <w:rsid w:val="00F67061"/>
    <w:rsid w:val="00F71642"/>
    <w:rsid w:val="00F738BF"/>
    <w:rsid w:val="00F748E3"/>
    <w:rsid w:val="00F75CB6"/>
    <w:rsid w:val="00F76A70"/>
    <w:rsid w:val="00F76B2B"/>
    <w:rsid w:val="00F7719A"/>
    <w:rsid w:val="00F8035F"/>
    <w:rsid w:val="00F81708"/>
    <w:rsid w:val="00F82834"/>
    <w:rsid w:val="00F84E0F"/>
    <w:rsid w:val="00F85422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4DB"/>
    <w:rsid w:val="00FD5A51"/>
    <w:rsid w:val="00FD5ACC"/>
    <w:rsid w:val="00FD61D9"/>
    <w:rsid w:val="00FD6E7F"/>
    <w:rsid w:val="00FE2F62"/>
    <w:rsid w:val="00FE2F95"/>
    <w:rsid w:val="00FE7E6B"/>
    <w:rsid w:val="00FF02AA"/>
    <w:rsid w:val="00FF2301"/>
    <w:rsid w:val="00FF2E89"/>
    <w:rsid w:val="00F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BEBF1"/>
  <w15:docId w15:val="{50BE3C07-FB4C-4DC0-89D3-EF7C06A3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2C2D3-903E-4937-BA82-66C0BEB9A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7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14699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56</cp:revision>
  <cp:lastPrinted>2020-11-23T05:31:00Z</cp:lastPrinted>
  <dcterms:created xsi:type="dcterms:W3CDTF">2018-11-12T05:00:00Z</dcterms:created>
  <dcterms:modified xsi:type="dcterms:W3CDTF">2020-11-23T05:55:00Z</dcterms:modified>
</cp:coreProperties>
</file>